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3EBC6A">
      <w:pPr>
        <w:spacing w:line="500" w:lineRule="exact"/>
        <w:ind w:firstLine="663"/>
        <w:jc w:val="center"/>
        <w:rPr>
          <w:rFonts w:ascii="宋体" w:hAnsi="宋体"/>
          <w:b/>
          <w:sz w:val="30"/>
          <w:szCs w:val="30"/>
        </w:rPr>
      </w:pPr>
      <w:r>
        <w:rPr>
          <w:rFonts w:hint="eastAsia" w:ascii="宋体" w:hAnsi="宋体"/>
          <w:b/>
          <w:sz w:val="44"/>
          <w:szCs w:val="44"/>
        </w:rPr>
        <w:tab/>
      </w:r>
      <w:r>
        <w:rPr>
          <w:rFonts w:hint="eastAsia" w:ascii="宋体" w:hAnsi="宋体"/>
          <w:b/>
          <w:sz w:val="44"/>
          <w:szCs w:val="44"/>
        </w:rPr>
        <w:t>后勤劳务派遣服务采购询价通知书</w:t>
      </w:r>
    </w:p>
    <w:p w14:paraId="29CEFFF5">
      <w:pPr>
        <w:spacing w:line="360" w:lineRule="auto"/>
        <w:ind w:firstLine="560" w:firstLineChars="200"/>
        <w:rPr>
          <w:rFonts w:ascii="宋体" w:hAnsi="宋体"/>
          <w:sz w:val="28"/>
          <w:szCs w:val="28"/>
        </w:rPr>
      </w:pPr>
      <w:r>
        <w:rPr>
          <w:rFonts w:hint="eastAsia" w:ascii="宋体" w:hAnsi="宋体"/>
          <w:sz w:val="28"/>
          <w:szCs w:val="28"/>
        </w:rPr>
        <w:t>江苏信息职业技术学院招投标中心受学院委托，现就</w:t>
      </w:r>
      <w:r>
        <w:rPr>
          <w:rFonts w:hint="eastAsia" w:ascii="宋体" w:hAnsi="宋体"/>
          <w:color w:val="000000"/>
          <w:kern w:val="0"/>
          <w:sz w:val="28"/>
          <w:szCs w:val="28"/>
        </w:rPr>
        <w:t>后勤劳务派遣服务</w:t>
      </w:r>
      <w:r>
        <w:rPr>
          <w:rFonts w:hint="eastAsia" w:ascii="宋体" w:hAnsi="宋体"/>
          <w:sz w:val="28"/>
          <w:szCs w:val="28"/>
        </w:rPr>
        <w:t>采购项目进行询价采购，欢迎具备符合相应要求的供应商参与报价。</w:t>
      </w:r>
    </w:p>
    <w:p w14:paraId="053E1E7E">
      <w:pPr>
        <w:pStyle w:val="4"/>
        <w:spacing w:line="360" w:lineRule="auto"/>
        <w:ind w:left="0" w:firstLine="562" w:firstLineChars="200"/>
        <w:jc w:val="left"/>
        <w:rPr>
          <w:rFonts w:ascii="宋体" w:hAnsi="宋体" w:eastAsia="宋体"/>
        </w:rPr>
      </w:pPr>
      <w:r>
        <w:rPr>
          <w:rFonts w:hint="eastAsia" w:ascii="宋体" w:hAnsi="宋体" w:eastAsia="宋体"/>
        </w:rPr>
        <w:t>采购项目名称：</w:t>
      </w:r>
      <w:r>
        <w:rPr>
          <w:rFonts w:hint="eastAsia" w:ascii="宋体" w:hAnsi="宋体"/>
          <w:color w:val="000000"/>
          <w:kern w:val="0"/>
          <w:sz w:val="28"/>
          <w:szCs w:val="28"/>
        </w:rPr>
        <w:t>后勤劳务派遣服务</w:t>
      </w:r>
    </w:p>
    <w:p w14:paraId="52CD5EBB">
      <w:pPr>
        <w:rPr>
          <w:rFonts w:hint="default" w:eastAsia="宋体"/>
          <w:lang w:val="en-US" w:eastAsia="zh-CN"/>
        </w:rPr>
      </w:pPr>
      <w:r>
        <w:rPr>
          <w:rFonts w:hint="eastAsia" w:ascii="宋体" w:hAnsi="宋体"/>
          <w:lang w:val="en-US" w:eastAsia="zh-CN"/>
        </w:rPr>
        <w:t xml:space="preserve">           </w:t>
      </w:r>
      <w:r>
        <w:rPr>
          <w:rFonts w:hint="eastAsia" w:ascii="宋体" w:hAnsi="宋体" w:eastAsia="宋体" w:cs="Times New Roman"/>
          <w:b/>
          <w:kern w:val="2"/>
          <w:sz w:val="28"/>
          <w:szCs w:val="24"/>
          <w:lang w:val="en-US" w:eastAsia="zh-CN" w:bidi="ar-SA"/>
        </w:rPr>
        <w:t>采购项目编号：JSITFW2025052804</w:t>
      </w:r>
    </w:p>
    <w:p w14:paraId="3B247C00">
      <w:pPr>
        <w:pStyle w:val="4"/>
        <w:spacing w:line="360" w:lineRule="auto"/>
        <w:ind w:left="0" w:firstLine="562" w:firstLineChars="200"/>
        <w:jc w:val="left"/>
        <w:rPr>
          <w:rFonts w:ascii="宋体" w:hAnsi="宋体" w:eastAsia="宋体"/>
        </w:rPr>
      </w:pPr>
      <w:r>
        <w:rPr>
          <w:rFonts w:hint="eastAsia" w:ascii="宋体" w:hAnsi="宋体" w:eastAsia="宋体"/>
        </w:rPr>
        <w:t>最高限价：3</w:t>
      </w:r>
      <w:r>
        <w:rPr>
          <w:rFonts w:hint="eastAsia" w:ascii="宋体" w:hAnsi="宋体" w:eastAsia="宋体"/>
          <w:lang w:val="en-US" w:eastAsia="zh-CN"/>
        </w:rPr>
        <w:t>.6</w:t>
      </w:r>
      <w:r>
        <w:rPr>
          <w:rFonts w:hint="eastAsia" w:ascii="宋体" w:hAnsi="宋体" w:eastAsia="宋体"/>
        </w:rPr>
        <w:t>万元。</w:t>
      </w:r>
    </w:p>
    <w:p w14:paraId="7D098CB9">
      <w:pPr>
        <w:pStyle w:val="4"/>
        <w:spacing w:line="360" w:lineRule="auto"/>
        <w:ind w:left="0" w:firstLine="562" w:firstLineChars="200"/>
        <w:jc w:val="left"/>
      </w:pPr>
      <w:r>
        <w:rPr>
          <w:rFonts w:hint="eastAsia" w:ascii="宋体" w:hAnsi="宋体" w:eastAsia="宋体"/>
        </w:rPr>
        <w:t>服务内容和要求：详见</w:t>
      </w:r>
      <w:r>
        <w:rPr>
          <w:rFonts w:hint="eastAsia" w:ascii="宋体" w:hAnsi="宋体" w:eastAsia="宋体"/>
          <w:lang w:val="en-US" w:eastAsia="zh-CN"/>
        </w:rPr>
        <w:t>附件5</w:t>
      </w:r>
      <w:r>
        <w:rPr>
          <w:rFonts w:hint="eastAsia" w:ascii="宋体" w:hAnsi="宋体" w:eastAsia="宋体"/>
        </w:rPr>
        <w:t>。</w:t>
      </w:r>
    </w:p>
    <w:p w14:paraId="0F9EE5C8">
      <w:pPr>
        <w:spacing w:line="360" w:lineRule="auto"/>
        <w:ind w:firstLine="560" w:firstLineChars="200"/>
        <w:rPr>
          <w:rFonts w:ascii="宋体" w:hAnsi="宋体"/>
          <w:sz w:val="28"/>
          <w:szCs w:val="28"/>
        </w:rPr>
      </w:pPr>
      <w:r>
        <w:rPr>
          <w:rFonts w:hint="eastAsia" w:ascii="宋体" w:hAnsi="宋体"/>
          <w:sz w:val="28"/>
          <w:szCs w:val="28"/>
        </w:rPr>
        <w:t>潜在投标人如确定参加投标，请务必于</w:t>
      </w:r>
      <w:r>
        <w:rPr>
          <w:rFonts w:ascii="宋体" w:hAnsi="宋体"/>
          <w:sz w:val="28"/>
          <w:szCs w:val="28"/>
        </w:rPr>
        <w:t>202</w:t>
      </w:r>
      <w:r>
        <w:rPr>
          <w:rFonts w:hint="eastAsia" w:ascii="宋体" w:hAnsi="宋体"/>
          <w:sz w:val="28"/>
          <w:szCs w:val="28"/>
          <w:lang w:val="en-US" w:eastAsia="zh-CN"/>
        </w:rPr>
        <w:t>5</w:t>
      </w:r>
      <w:r>
        <w:rPr>
          <w:rFonts w:hint="eastAsia" w:ascii="宋体" w:hAnsi="宋体"/>
          <w:sz w:val="28"/>
          <w:szCs w:val="28"/>
        </w:rPr>
        <w:t xml:space="preserve">年 </w:t>
      </w:r>
      <w:r>
        <w:rPr>
          <w:rFonts w:hint="eastAsia" w:ascii="宋体" w:hAnsi="宋体"/>
          <w:sz w:val="28"/>
          <w:szCs w:val="28"/>
          <w:lang w:val="en-US" w:eastAsia="zh-CN"/>
        </w:rPr>
        <w:t>6</w:t>
      </w:r>
      <w:r>
        <w:rPr>
          <w:rFonts w:hint="eastAsia" w:ascii="宋体" w:hAnsi="宋体"/>
          <w:sz w:val="28"/>
          <w:szCs w:val="28"/>
        </w:rPr>
        <w:t>月</w:t>
      </w:r>
      <w:r>
        <w:rPr>
          <w:rFonts w:hint="eastAsia" w:ascii="宋体" w:hAnsi="宋体"/>
          <w:sz w:val="28"/>
          <w:szCs w:val="28"/>
          <w:lang w:val="en-US" w:eastAsia="zh-CN"/>
        </w:rPr>
        <w:t>6</w:t>
      </w:r>
      <w:r>
        <w:rPr>
          <w:rFonts w:hint="eastAsia" w:ascii="宋体" w:hAnsi="宋体"/>
          <w:sz w:val="28"/>
          <w:szCs w:val="28"/>
        </w:rPr>
        <w:t>日16时 00分前将“报名投标确认函</w:t>
      </w:r>
      <w:r>
        <w:rPr>
          <w:rFonts w:ascii="宋体" w:hAnsi="宋体"/>
          <w:sz w:val="28"/>
          <w:szCs w:val="28"/>
        </w:rPr>
        <w:t>”</w:t>
      </w:r>
      <w:r>
        <w:rPr>
          <w:rFonts w:hint="eastAsia" w:ascii="宋体" w:hAnsi="宋体"/>
          <w:sz w:val="28"/>
          <w:szCs w:val="28"/>
        </w:rPr>
        <w:t>（格式见 “附件</w:t>
      </w:r>
      <w:r>
        <w:rPr>
          <w:rFonts w:ascii="宋体" w:hAnsi="宋体"/>
          <w:sz w:val="28"/>
          <w:szCs w:val="28"/>
        </w:rPr>
        <w:t>1</w:t>
      </w:r>
      <w:r>
        <w:rPr>
          <w:rFonts w:hint="eastAsia" w:ascii="宋体" w:hAnsi="宋体"/>
          <w:sz w:val="28"/>
          <w:szCs w:val="28"/>
        </w:rPr>
        <w:t>”）填写完整后，发送至邮箱</w:t>
      </w:r>
      <w:r>
        <w:rPr>
          <w:rFonts w:ascii="宋体" w:hAnsi="宋体"/>
          <w:sz w:val="28"/>
          <w:szCs w:val="28"/>
        </w:rPr>
        <w:t>402183372@qq.com</w:t>
      </w:r>
      <w:r>
        <w:rPr>
          <w:rFonts w:hint="eastAsia" w:ascii="宋体" w:hAnsi="宋体"/>
          <w:sz w:val="28"/>
          <w:szCs w:val="28"/>
        </w:rPr>
        <w:t>。</w:t>
      </w:r>
    </w:p>
    <w:p w14:paraId="5DE1F2B6">
      <w:pPr>
        <w:pStyle w:val="4"/>
        <w:spacing w:line="360" w:lineRule="auto"/>
        <w:ind w:left="0" w:firstLine="562" w:firstLineChars="200"/>
        <w:jc w:val="left"/>
        <w:rPr>
          <w:rFonts w:ascii="宋体" w:hAnsi="宋体" w:eastAsia="宋体"/>
        </w:rPr>
      </w:pPr>
      <w:r>
        <w:rPr>
          <w:rFonts w:hint="eastAsia" w:ascii="宋体" w:hAnsi="宋体" w:eastAsia="宋体"/>
        </w:rPr>
        <w:t>商务及合同条款要求</w:t>
      </w:r>
    </w:p>
    <w:p w14:paraId="40290DC7">
      <w:pPr>
        <w:spacing w:line="360" w:lineRule="auto"/>
        <w:ind w:firstLine="560" w:firstLineChars="200"/>
        <w:rPr>
          <w:rFonts w:ascii="宋体" w:hAnsi="宋体"/>
          <w:sz w:val="28"/>
          <w:szCs w:val="28"/>
        </w:rPr>
      </w:pPr>
      <w:r>
        <w:rPr>
          <w:rFonts w:hint="eastAsia" w:ascii="宋体" w:hAnsi="宋体"/>
          <w:sz w:val="28"/>
          <w:szCs w:val="28"/>
        </w:rPr>
        <w:t>1.供应商提供的服务质量必须满足采购人要求；</w:t>
      </w:r>
    </w:p>
    <w:p w14:paraId="02026716">
      <w:pPr>
        <w:spacing w:line="360" w:lineRule="auto"/>
        <w:ind w:firstLine="560" w:firstLineChars="200"/>
        <w:rPr>
          <w:rFonts w:ascii="宋体" w:hAnsi="宋体"/>
          <w:sz w:val="28"/>
          <w:szCs w:val="28"/>
        </w:rPr>
      </w:pPr>
      <w:r>
        <w:rPr>
          <w:rFonts w:hint="eastAsia" w:ascii="宋体" w:hAnsi="宋体"/>
          <w:sz w:val="28"/>
          <w:szCs w:val="28"/>
        </w:rPr>
        <w:t>2.报价应包含税费、人工等所有费用；</w:t>
      </w:r>
    </w:p>
    <w:p w14:paraId="313957AA">
      <w:pPr>
        <w:spacing w:line="360" w:lineRule="auto"/>
        <w:ind w:firstLine="560" w:firstLineChars="200"/>
        <w:rPr>
          <w:rFonts w:ascii="宋体" w:hAnsi="宋体"/>
          <w:sz w:val="28"/>
          <w:szCs w:val="28"/>
        </w:rPr>
      </w:pPr>
      <w:r>
        <w:rPr>
          <w:rFonts w:hint="eastAsia" w:ascii="宋体" w:hAnsi="宋体"/>
          <w:sz w:val="28"/>
          <w:szCs w:val="28"/>
        </w:rPr>
        <w:t>3.</w:t>
      </w:r>
      <w:r>
        <w:rPr>
          <w:rFonts w:hint="eastAsia" w:ascii="宋体" w:hAnsi="宋体"/>
          <w:sz w:val="28"/>
          <w:szCs w:val="28"/>
          <w:lang w:val="en-US" w:eastAsia="zh-CN"/>
        </w:rPr>
        <w:t>交货</w:t>
      </w:r>
      <w:r>
        <w:rPr>
          <w:rFonts w:hint="eastAsia" w:ascii="宋体" w:hAnsi="宋体"/>
          <w:sz w:val="28"/>
          <w:szCs w:val="28"/>
        </w:rPr>
        <w:t>期：</w:t>
      </w:r>
      <w:r>
        <w:rPr>
          <w:rFonts w:hint="eastAsia" w:ascii="宋体" w:hAnsi="宋体"/>
          <w:sz w:val="28"/>
          <w:szCs w:val="28"/>
          <w:lang w:val="en-US" w:eastAsia="zh-CN"/>
        </w:rPr>
        <w:t>按照采购人合同约定</w:t>
      </w:r>
      <w:r>
        <w:rPr>
          <w:rFonts w:hint="eastAsia" w:ascii="宋体" w:hAnsi="宋体"/>
          <w:sz w:val="28"/>
          <w:szCs w:val="28"/>
        </w:rPr>
        <w:t>；</w:t>
      </w:r>
    </w:p>
    <w:p w14:paraId="7FE4CFBA">
      <w:pPr>
        <w:spacing w:line="360" w:lineRule="auto"/>
        <w:ind w:firstLine="560" w:firstLineChars="200"/>
        <w:rPr>
          <w:rFonts w:ascii="宋体" w:hAnsi="宋体"/>
          <w:sz w:val="28"/>
          <w:szCs w:val="28"/>
        </w:rPr>
      </w:pPr>
      <w:r>
        <w:rPr>
          <w:rFonts w:hint="eastAsia" w:ascii="宋体" w:hAnsi="宋体"/>
          <w:sz w:val="28"/>
          <w:szCs w:val="28"/>
        </w:rPr>
        <w:t>4.交货地点：无锡市钱藕路1号</w:t>
      </w:r>
      <w:r>
        <w:rPr>
          <w:rFonts w:hint="eastAsia" w:ascii="宋体" w:hAnsi="宋体"/>
          <w:color w:val="000000"/>
          <w:kern w:val="0"/>
          <w:sz w:val="28"/>
          <w:szCs w:val="28"/>
        </w:rPr>
        <w:t>江苏信息职业技术学院或采购人指定地点</w:t>
      </w:r>
      <w:r>
        <w:rPr>
          <w:rFonts w:hint="eastAsia" w:ascii="宋体" w:hAnsi="宋体"/>
          <w:sz w:val="28"/>
          <w:szCs w:val="28"/>
        </w:rPr>
        <w:t>；</w:t>
      </w:r>
    </w:p>
    <w:p w14:paraId="0802018B">
      <w:pPr>
        <w:spacing w:line="360" w:lineRule="auto"/>
        <w:ind w:firstLine="560" w:firstLineChars="200"/>
        <w:rPr>
          <w:rFonts w:ascii="宋体" w:hAnsi="宋体"/>
          <w:sz w:val="28"/>
          <w:szCs w:val="28"/>
        </w:rPr>
      </w:pPr>
      <w:r>
        <w:rPr>
          <w:rFonts w:hint="eastAsia" w:ascii="宋体" w:hAnsi="宋体"/>
          <w:sz w:val="28"/>
          <w:szCs w:val="28"/>
        </w:rPr>
        <w:t>5.项目验收：</w:t>
      </w:r>
      <w:r>
        <w:rPr>
          <w:rFonts w:hint="eastAsia" w:ascii="宋体" w:hAnsi="宋体"/>
          <w:color w:val="000000"/>
          <w:kern w:val="0"/>
          <w:sz w:val="28"/>
          <w:szCs w:val="28"/>
        </w:rPr>
        <w:t>服务内容与报价单或合同标准相符。</w:t>
      </w:r>
      <w:r>
        <w:rPr>
          <w:rFonts w:hint="eastAsia" w:ascii="宋体" w:hAnsi="宋体"/>
          <w:sz w:val="28"/>
          <w:szCs w:val="28"/>
        </w:rPr>
        <w:t>采购人组织验收，在项目验收单上签字确认；</w:t>
      </w:r>
    </w:p>
    <w:p w14:paraId="5001E56C">
      <w:pPr>
        <w:spacing w:line="360" w:lineRule="auto"/>
        <w:ind w:firstLine="560" w:firstLineChars="200"/>
        <w:rPr>
          <w:rFonts w:ascii="宋体" w:hAnsi="宋体"/>
          <w:sz w:val="28"/>
          <w:szCs w:val="28"/>
        </w:rPr>
      </w:pPr>
      <w:r>
        <w:rPr>
          <w:rFonts w:hint="eastAsia" w:ascii="宋体" w:hAnsi="宋体"/>
          <w:sz w:val="28"/>
          <w:szCs w:val="28"/>
        </w:rPr>
        <w:t>6.付款方式：</w:t>
      </w:r>
      <w:r>
        <w:rPr>
          <w:rFonts w:hint="eastAsia" w:ascii="宋体" w:hAnsi="宋体"/>
          <w:sz w:val="28"/>
          <w:szCs w:val="28"/>
          <w:lang w:val="en-US" w:eastAsia="zh-CN"/>
        </w:rPr>
        <w:t>验收合格</w:t>
      </w:r>
      <w:r>
        <w:rPr>
          <w:rFonts w:hint="eastAsia" w:ascii="宋体" w:hAnsi="宋体"/>
          <w:sz w:val="28"/>
          <w:szCs w:val="28"/>
        </w:rPr>
        <w:t>后一次性付款；</w:t>
      </w:r>
    </w:p>
    <w:p w14:paraId="73CB355A">
      <w:pPr>
        <w:spacing w:line="360" w:lineRule="auto"/>
        <w:ind w:firstLine="560" w:firstLineChars="200"/>
        <w:rPr>
          <w:rFonts w:ascii="宋体" w:hAnsi="宋体"/>
          <w:sz w:val="28"/>
          <w:szCs w:val="28"/>
        </w:rPr>
      </w:pPr>
      <w:r>
        <w:rPr>
          <w:rFonts w:hint="eastAsia" w:ascii="宋体" w:hAnsi="宋体"/>
          <w:sz w:val="28"/>
          <w:szCs w:val="28"/>
        </w:rPr>
        <w:t>7.质保期：国家标准；</w:t>
      </w:r>
    </w:p>
    <w:p w14:paraId="55CAA4B9">
      <w:pPr>
        <w:spacing w:line="360" w:lineRule="auto"/>
        <w:ind w:firstLine="560" w:firstLineChars="200"/>
        <w:rPr>
          <w:rFonts w:ascii="宋体" w:hAnsi="宋体"/>
          <w:sz w:val="28"/>
          <w:szCs w:val="28"/>
        </w:rPr>
      </w:pPr>
      <w:r>
        <w:rPr>
          <w:rFonts w:hint="eastAsia" w:ascii="宋体" w:hAnsi="宋体"/>
          <w:sz w:val="28"/>
          <w:szCs w:val="28"/>
        </w:rPr>
        <w:t>8.其他：  无。</w:t>
      </w:r>
    </w:p>
    <w:p w14:paraId="5A1E1DC1">
      <w:pPr>
        <w:pStyle w:val="4"/>
        <w:spacing w:line="360" w:lineRule="auto"/>
        <w:ind w:left="0" w:firstLine="562" w:firstLineChars="200"/>
        <w:jc w:val="left"/>
        <w:rPr>
          <w:rFonts w:ascii="宋体" w:hAnsi="宋体" w:eastAsia="宋体"/>
        </w:rPr>
      </w:pPr>
      <w:r>
        <w:rPr>
          <w:rFonts w:hint="eastAsia" w:ascii="宋体" w:hAnsi="宋体" w:eastAsia="宋体"/>
        </w:rPr>
        <w:t>供应商资格要求</w:t>
      </w:r>
    </w:p>
    <w:p w14:paraId="50685911">
      <w:pPr>
        <w:widowControl/>
        <w:shd w:val="clear" w:color="auto" w:fill="FFFFFF"/>
        <w:spacing w:line="360" w:lineRule="auto"/>
        <w:ind w:firstLine="560" w:firstLineChars="200"/>
        <w:jc w:val="left"/>
        <w:rPr>
          <w:rFonts w:ascii="宋体" w:hAnsi="宋体"/>
          <w:sz w:val="28"/>
          <w:szCs w:val="28"/>
        </w:rPr>
      </w:pPr>
      <w:r>
        <w:rPr>
          <w:rFonts w:hint="eastAsia" w:ascii="宋体" w:hAnsi="宋体"/>
          <w:sz w:val="28"/>
          <w:szCs w:val="28"/>
        </w:rPr>
        <w:t>参加本次招标活动的投标人除应当具备《中华人民共和国政府采购法》第二十二条第一款规定的条件外，还必须具备以下条件：</w:t>
      </w:r>
    </w:p>
    <w:p w14:paraId="4E2DC6DA">
      <w:pPr>
        <w:widowControl/>
        <w:shd w:val="clear" w:color="auto" w:fill="FFFFFF"/>
        <w:spacing w:line="360" w:lineRule="auto"/>
        <w:ind w:firstLine="420" w:firstLineChars="150"/>
        <w:jc w:val="left"/>
        <w:rPr>
          <w:rFonts w:ascii="宋体" w:hAnsi="宋体"/>
          <w:sz w:val="28"/>
          <w:szCs w:val="28"/>
        </w:rPr>
      </w:pPr>
      <w:r>
        <w:rPr>
          <w:rFonts w:hint="eastAsia" w:ascii="宋体" w:hAnsi="宋体"/>
          <w:sz w:val="28"/>
          <w:szCs w:val="28"/>
        </w:rPr>
        <w:t>1.未被“信用中国”网站（</w:t>
      </w:r>
      <w:r>
        <w:fldChar w:fldCharType="begin"/>
      </w:r>
      <w:r>
        <w:instrText xml:space="preserve"> HYPERLINK "http://www.creditchina.gov.cn" </w:instrText>
      </w:r>
      <w:r>
        <w:fldChar w:fldCharType="separate"/>
      </w:r>
      <w:r>
        <w:rPr>
          <w:rFonts w:hint="eastAsia" w:ascii="宋体" w:hAnsi="宋体"/>
          <w:sz w:val="28"/>
          <w:szCs w:val="28"/>
        </w:rPr>
        <w:t>www.creditchina.gov.cn</w:t>
      </w:r>
      <w:r>
        <w:rPr>
          <w:rFonts w:hint="eastAsia" w:ascii="宋体" w:hAnsi="宋体"/>
          <w:sz w:val="28"/>
          <w:szCs w:val="28"/>
        </w:rPr>
        <w:fldChar w:fldCharType="end"/>
      </w:r>
      <w:r>
        <w:rPr>
          <w:rFonts w:hint="eastAsia" w:ascii="宋体" w:hAnsi="宋体"/>
          <w:sz w:val="28"/>
          <w:szCs w:val="28"/>
        </w:rPr>
        <w:t>）列入失信执行人、重大税收违法案件当事人名单、政府采购严重违法失信行为记录名单；</w:t>
      </w:r>
    </w:p>
    <w:p w14:paraId="4D3285B1">
      <w:pPr>
        <w:widowControl/>
        <w:shd w:val="clear" w:color="auto" w:fill="FFFFFF"/>
        <w:spacing w:line="360" w:lineRule="auto"/>
        <w:ind w:firstLine="420" w:firstLineChars="150"/>
        <w:jc w:val="left"/>
        <w:rPr>
          <w:rFonts w:ascii="宋体" w:hAnsi="宋体"/>
          <w:sz w:val="28"/>
          <w:szCs w:val="28"/>
        </w:rPr>
      </w:pPr>
      <w:r>
        <w:rPr>
          <w:rFonts w:hint="eastAsia" w:ascii="宋体" w:hAnsi="宋体"/>
          <w:sz w:val="28"/>
          <w:szCs w:val="28"/>
        </w:rPr>
        <w:t>2.具备采购人根据采购项目的特殊要求规定的以下特定条件：</w:t>
      </w:r>
    </w:p>
    <w:p w14:paraId="263FB1BE">
      <w:pPr>
        <w:widowControl/>
        <w:shd w:val="clear" w:color="auto" w:fill="FFFFFF"/>
        <w:spacing w:line="360" w:lineRule="auto"/>
        <w:ind w:firstLine="560" w:firstLineChars="200"/>
        <w:jc w:val="left"/>
        <w:rPr>
          <w:rFonts w:ascii="宋体" w:hAnsi="宋体"/>
          <w:sz w:val="28"/>
          <w:szCs w:val="28"/>
        </w:rPr>
      </w:pPr>
      <w:r>
        <w:rPr>
          <w:rFonts w:hint="eastAsia" w:ascii="宋体" w:hAnsi="宋体"/>
          <w:sz w:val="28"/>
          <w:szCs w:val="28"/>
        </w:rPr>
        <w:t>不接受联合体报价</w:t>
      </w:r>
    </w:p>
    <w:p w14:paraId="749282B6">
      <w:pPr>
        <w:pStyle w:val="4"/>
        <w:spacing w:line="360" w:lineRule="auto"/>
        <w:ind w:left="0" w:firstLine="562" w:firstLineChars="200"/>
        <w:jc w:val="left"/>
        <w:rPr>
          <w:rFonts w:ascii="宋体" w:hAnsi="宋体" w:eastAsia="宋体"/>
        </w:rPr>
      </w:pPr>
      <w:r>
        <w:rPr>
          <w:rFonts w:hint="eastAsia" w:ascii="宋体" w:hAnsi="宋体" w:eastAsia="宋体"/>
        </w:rPr>
        <w:t>报价要求</w:t>
      </w:r>
    </w:p>
    <w:p w14:paraId="33AD8544">
      <w:pPr>
        <w:spacing w:line="360" w:lineRule="auto"/>
        <w:ind w:firstLine="560" w:firstLineChars="200"/>
        <w:rPr>
          <w:rFonts w:ascii="宋体" w:hAnsi="宋体"/>
          <w:sz w:val="28"/>
          <w:szCs w:val="28"/>
        </w:rPr>
      </w:pPr>
      <w:r>
        <w:rPr>
          <w:rFonts w:hint="eastAsia" w:ascii="宋体" w:hAnsi="宋体"/>
          <w:sz w:val="28"/>
          <w:szCs w:val="28"/>
        </w:rPr>
        <w:t>1.报价文件要求：书面报价(附件2)，必须有法人或授权代表签字，加盖公章。附营业执照复印件、法定代表人身份证复印件，法定代表人需提供法定代表人身份证明表、授权代表需提供法人授权委托书原件、授权代表的身份证原件复印件(附件3、附件4)。</w:t>
      </w:r>
      <w:r>
        <w:rPr>
          <w:rFonts w:hint="eastAsia" w:ascii="宋体" w:hAnsi="宋体"/>
          <w:sz w:val="28"/>
          <w:szCs w:val="28"/>
          <w:lang w:val="en-US" w:eastAsia="zh-CN"/>
        </w:rPr>
        <w:t>同时提供</w:t>
      </w:r>
      <w:r>
        <w:rPr>
          <w:rFonts w:hint="eastAsia" w:ascii="宋体" w:hAnsi="宋体"/>
          <w:sz w:val="28"/>
          <w:szCs w:val="28"/>
        </w:rPr>
        <w:t>未被“信用中国”网站（</w:t>
      </w:r>
      <w:r>
        <w:fldChar w:fldCharType="begin"/>
      </w:r>
      <w:r>
        <w:instrText xml:space="preserve"> HYPERLINK "http://www.creditchina.gov.cn" </w:instrText>
      </w:r>
      <w:r>
        <w:fldChar w:fldCharType="separate"/>
      </w:r>
      <w:r>
        <w:rPr>
          <w:rFonts w:hint="eastAsia" w:ascii="宋体" w:hAnsi="宋体"/>
          <w:sz w:val="28"/>
          <w:szCs w:val="28"/>
        </w:rPr>
        <w:t>www.creditchina.gov.cn</w:t>
      </w:r>
      <w:r>
        <w:rPr>
          <w:rFonts w:hint="eastAsia" w:ascii="宋体" w:hAnsi="宋体"/>
          <w:sz w:val="28"/>
          <w:szCs w:val="28"/>
        </w:rPr>
        <w:fldChar w:fldCharType="end"/>
      </w:r>
      <w:r>
        <w:rPr>
          <w:rFonts w:hint="eastAsia" w:ascii="宋体" w:hAnsi="宋体"/>
          <w:sz w:val="28"/>
          <w:szCs w:val="28"/>
        </w:rPr>
        <w:t>）列入失信执行人、重大税收违法案件当事人名单、政府采购严重违法失信行为记录名单</w:t>
      </w:r>
      <w:r>
        <w:rPr>
          <w:rFonts w:hint="eastAsia" w:ascii="宋体" w:hAnsi="宋体"/>
          <w:sz w:val="28"/>
          <w:szCs w:val="28"/>
          <w:lang w:val="en-US" w:eastAsia="zh-CN"/>
        </w:rPr>
        <w:t>的网站截图并加盖公章。</w:t>
      </w:r>
      <w:r>
        <w:rPr>
          <w:rFonts w:hint="eastAsia" w:ascii="宋体" w:hAnsi="宋体"/>
          <w:sz w:val="28"/>
          <w:szCs w:val="28"/>
        </w:rPr>
        <w:t>报价书装订、密封后按要求的时间、地点递交，否则投标无效；</w:t>
      </w:r>
    </w:p>
    <w:p w14:paraId="22DE5301">
      <w:pPr>
        <w:spacing w:line="360" w:lineRule="auto"/>
        <w:ind w:firstLine="560" w:firstLineChars="200"/>
        <w:rPr>
          <w:rFonts w:ascii="宋体" w:hAnsi="宋体"/>
          <w:sz w:val="28"/>
          <w:szCs w:val="28"/>
        </w:rPr>
      </w:pPr>
      <w:r>
        <w:rPr>
          <w:rFonts w:hint="eastAsia" w:ascii="宋体" w:hAnsi="宋体"/>
          <w:sz w:val="28"/>
          <w:szCs w:val="28"/>
        </w:rPr>
        <w:t>2.报价文件截止时间：20</w:t>
      </w:r>
      <w:r>
        <w:rPr>
          <w:rFonts w:ascii="宋体" w:hAnsi="宋体"/>
          <w:sz w:val="28"/>
          <w:szCs w:val="28"/>
        </w:rPr>
        <w:t>2</w:t>
      </w:r>
      <w:r>
        <w:rPr>
          <w:rFonts w:hint="eastAsia" w:ascii="宋体" w:hAnsi="宋体"/>
          <w:sz w:val="28"/>
          <w:szCs w:val="28"/>
          <w:lang w:val="en-US" w:eastAsia="zh-CN"/>
        </w:rPr>
        <w:t>5</w:t>
      </w:r>
      <w:r>
        <w:rPr>
          <w:rFonts w:hint="eastAsia" w:ascii="宋体" w:hAnsi="宋体"/>
          <w:sz w:val="28"/>
          <w:szCs w:val="28"/>
        </w:rPr>
        <w:t>年</w:t>
      </w:r>
      <w:r>
        <w:rPr>
          <w:rFonts w:hint="eastAsia" w:ascii="宋体" w:hAnsi="宋体"/>
          <w:sz w:val="28"/>
          <w:szCs w:val="28"/>
          <w:lang w:val="en-US" w:eastAsia="zh-CN"/>
        </w:rPr>
        <w:t>6</w:t>
      </w:r>
      <w:r>
        <w:rPr>
          <w:rFonts w:hint="eastAsia" w:ascii="宋体" w:hAnsi="宋体"/>
          <w:sz w:val="28"/>
          <w:szCs w:val="28"/>
        </w:rPr>
        <w:t>月</w:t>
      </w:r>
      <w:r>
        <w:rPr>
          <w:rFonts w:hint="eastAsia" w:ascii="宋体" w:hAnsi="宋体"/>
          <w:sz w:val="28"/>
          <w:szCs w:val="28"/>
          <w:lang w:val="en-US" w:eastAsia="zh-CN"/>
        </w:rPr>
        <w:t>10</w:t>
      </w:r>
      <w:r>
        <w:rPr>
          <w:rFonts w:hint="eastAsia" w:ascii="宋体" w:hAnsi="宋体"/>
          <w:sz w:val="28"/>
          <w:szCs w:val="28"/>
        </w:rPr>
        <w:t>日上午09：30分；</w:t>
      </w:r>
    </w:p>
    <w:p w14:paraId="462303E9">
      <w:pPr>
        <w:spacing w:line="360" w:lineRule="auto"/>
        <w:ind w:firstLine="560" w:firstLineChars="200"/>
        <w:rPr>
          <w:rFonts w:ascii="宋体" w:hAnsi="宋体"/>
          <w:sz w:val="28"/>
          <w:szCs w:val="28"/>
        </w:rPr>
      </w:pPr>
      <w:r>
        <w:rPr>
          <w:rFonts w:hint="eastAsia" w:ascii="宋体" w:hAnsi="宋体"/>
          <w:sz w:val="28"/>
          <w:szCs w:val="28"/>
        </w:rPr>
        <w:t>3.报价文件递交地点：无锡惠山区钱藕路1号，江苏信息职业技术学院行政楼102室；</w:t>
      </w:r>
    </w:p>
    <w:p w14:paraId="4859E47A">
      <w:pPr>
        <w:pStyle w:val="4"/>
        <w:spacing w:line="360" w:lineRule="auto"/>
        <w:ind w:left="0" w:firstLine="562" w:firstLineChars="200"/>
        <w:jc w:val="left"/>
        <w:rPr>
          <w:rFonts w:ascii="宋体" w:hAnsi="宋体" w:eastAsia="宋体"/>
        </w:rPr>
      </w:pPr>
      <w:r>
        <w:rPr>
          <w:rFonts w:hint="eastAsia" w:ascii="宋体" w:hAnsi="宋体" w:eastAsia="宋体"/>
        </w:rPr>
        <w:t>评标原则及程序</w:t>
      </w:r>
    </w:p>
    <w:p w14:paraId="3B9EE633">
      <w:pPr>
        <w:spacing w:line="360" w:lineRule="auto"/>
        <w:ind w:firstLine="560" w:firstLineChars="200"/>
        <w:rPr>
          <w:rFonts w:ascii="宋体" w:hAnsi="宋体"/>
          <w:sz w:val="28"/>
          <w:szCs w:val="28"/>
        </w:rPr>
      </w:pPr>
      <w:r>
        <w:rPr>
          <w:rFonts w:hint="eastAsia" w:ascii="宋体" w:hAnsi="宋体"/>
          <w:sz w:val="28"/>
          <w:szCs w:val="28"/>
        </w:rPr>
        <w:t>1．整个询价采购过程坚持公开、公正、公平原则，严格按有关程序进行；</w:t>
      </w:r>
    </w:p>
    <w:p w14:paraId="59F2101D">
      <w:pPr>
        <w:spacing w:line="360" w:lineRule="auto"/>
        <w:ind w:firstLine="560" w:firstLineChars="200"/>
        <w:rPr>
          <w:rFonts w:ascii="宋体" w:hAnsi="宋体"/>
          <w:sz w:val="28"/>
          <w:szCs w:val="28"/>
        </w:rPr>
      </w:pPr>
      <w:r>
        <w:rPr>
          <w:rFonts w:hint="eastAsia" w:ascii="宋体" w:hAnsi="宋体"/>
          <w:sz w:val="28"/>
          <w:szCs w:val="28"/>
        </w:rPr>
        <w:t>2．学校组成询价采购小组对投标人资质进行初步评审。通过初步评审的,方可进入详细评审。详细评审采用</w:t>
      </w:r>
      <w:r>
        <w:rPr>
          <w:rFonts w:hint="eastAsia" w:ascii="宋体" w:hAnsi="宋体"/>
          <w:b/>
          <w:sz w:val="28"/>
          <w:szCs w:val="28"/>
        </w:rPr>
        <w:t>最低价评分法评标。</w:t>
      </w:r>
    </w:p>
    <w:p w14:paraId="3660FD5B">
      <w:pPr>
        <w:pStyle w:val="4"/>
        <w:spacing w:line="360" w:lineRule="auto"/>
        <w:ind w:left="0" w:firstLine="562" w:firstLineChars="200"/>
        <w:jc w:val="left"/>
        <w:rPr>
          <w:rFonts w:ascii="宋体" w:hAnsi="宋体" w:eastAsia="宋体"/>
        </w:rPr>
      </w:pPr>
      <w:r>
        <w:rPr>
          <w:rFonts w:hint="eastAsia" w:ascii="宋体" w:hAnsi="宋体" w:eastAsia="宋体"/>
        </w:rPr>
        <w:t>报价评审时间和地点：</w:t>
      </w:r>
    </w:p>
    <w:p w14:paraId="41E45736">
      <w:pPr>
        <w:spacing w:line="360" w:lineRule="auto"/>
        <w:ind w:firstLine="560" w:firstLineChars="200"/>
        <w:rPr>
          <w:rFonts w:ascii="宋体" w:hAnsi="宋体"/>
          <w:sz w:val="28"/>
          <w:szCs w:val="28"/>
        </w:rPr>
      </w:pPr>
      <w:r>
        <w:rPr>
          <w:rFonts w:hint="eastAsia" w:ascii="宋体" w:hAnsi="宋体"/>
          <w:sz w:val="28"/>
          <w:szCs w:val="28"/>
        </w:rPr>
        <w:t>1.评审时间：202</w:t>
      </w:r>
      <w:r>
        <w:rPr>
          <w:rFonts w:hint="eastAsia" w:ascii="宋体" w:hAnsi="宋体"/>
          <w:sz w:val="28"/>
          <w:szCs w:val="28"/>
          <w:lang w:val="en-US" w:eastAsia="zh-CN"/>
        </w:rPr>
        <w:t>5</w:t>
      </w:r>
      <w:r>
        <w:rPr>
          <w:rFonts w:hint="eastAsia" w:ascii="宋体" w:hAnsi="宋体"/>
          <w:sz w:val="28"/>
          <w:szCs w:val="28"/>
        </w:rPr>
        <w:t>年</w:t>
      </w:r>
      <w:r>
        <w:rPr>
          <w:rFonts w:hint="eastAsia" w:ascii="宋体" w:hAnsi="宋体"/>
          <w:sz w:val="28"/>
          <w:szCs w:val="28"/>
          <w:lang w:val="en-US" w:eastAsia="zh-CN"/>
        </w:rPr>
        <w:t>6</w:t>
      </w:r>
      <w:r>
        <w:rPr>
          <w:rFonts w:hint="eastAsia" w:ascii="宋体" w:hAnsi="宋体"/>
          <w:sz w:val="28"/>
          <w:szCs w:val="28"/>
        </w:rPr>
        <w:t>月</w:t>
      </w:r>
      <w:r>
        <w:rPr>
          <w:rFonts w:hint="eastAsia" w:ascii="宋体" w:hAnsi="宋体"/>
          <w:sz w:val="28"/>
          <w:szCs w:val="28"/>
          <w:lang w:val="en-US" w:eastAsia="zh-CN"/>
        </w:rPr>
        <w:t>10</w:t>
      </w:r>
      <w:r>
        <w:rPr>
          <w:rFonts w:hint="eastAsia" w:ascii="宋体" w:hAnsi="宋体"/>
          <w:sz w:val="28"/>
          <w:szCs w:val="28"/>
        </w:rPr>
        <w:t>日上午09:30分；</w:t>
      </w:r>
    </w:p>
    <w:p w14:paraId="6FF29392">
      <w:pPr>
        <w:spacing w:line="360" w:lineRule="auto"/>
        <w:ind w:firstLine="560" w:firstLineChars="200"/>
        <w:rPr>
          <w:rFonts w:ascii="宋体" w:hAnsi="宋体"/>
          <w:sz w:val="28"/>
          <w:szCs w:val="28"/>
        </w:rPr>
      </w:pPr>
      <w:r>
        <w:rPr>
          <w:rFonts w:hint="eastAsia" w:ascii="宋体" w:hAnsi="宋体"/>
          <w:sz w:val="28"/>
          <w:szCs w:val="28"/>
        </w:rPr>
        <w:t>2.评审地点：江苏信息职业技术学院行政楼102会议室。</w:t>
      </w:r>
    </w:p>
    <w:p w14:paraId="481449E4">
      <w:pPr>
        <w:pStyle w:val="4"/>
        <w:spacing w:line="360" w:lineRule="auto"/>
        <w:ind w:left="0" w:firstLine="562" w:firstLineChars="200"/>
        <w:jc w:val="left"/>
        <w:rPr>
          <w:rFonts w:ascii="宋体" w:hAnsi="宋体" w:eastAsia="宋体"/>
        </w:rPr>
      </w:pPr>
      <w:r>
        <w:rPr>
          <w:rFonts w:hint="eastAsia" w:ascii="宋体" w:hAnsi="宋体" w:eastAsia="宋体"/>
        </w:rPr>
        <w:t>联系方式</w:t>
      </w:r>
    </w:p>
    <w:p w14:paraId="4D63816D">
      <w:pPr>
        <w:spacing w:line="500" w:lineRule="exact"/>
        <w:ind w:firstLine="560" w:firstLineChars="200"/>
        <w:rPr>
          <w:rFonts w:ascii="宋体" w:hAnsi="宋体"/>
          <w:sz w:val="28"/>
          <w:szCs w:val="28"/>
        </w:rPr>
      </w:pPr>
      <w:r>
        <w:rPr>
          <w:rFonts w:hint="eastAsia" w:ascii="宋体" w:hAnsi="宋体"/>
          <w:sz w:val="28"/>
          <w:szCs w:val="28"/>
        </w:rPr>
        <w:t>联 系 人：王老师</w:t>
      </w:r>
    </w:p>
    <w:p w14:paraId="7D690504">
      <w:pPr>
        <w:spacing w:line="500" w:lineRule="exact"/>
        <w:ind w:firstLine="560" w:firstLineChars="200"/>
        <w:rPr>
          <w:rFonts w:ascii="宋体" w:hAnsi="宋体" w:cs="宋体"/>
          <w:sz w:val="28"/>
          <w:szCs w:val="28"/>
        </w:rPr>
      </w:pPr>
      <w:r>
        <w:rPr>
          <w:rFonts w:hint="eastAsia" w:ascii="宋体" w:hAnsi="宋体"/>
          <w:sz w:val="28"/>
          <w:szCs w:val="28"/>
        </w:rPr>
        <w:t>联系电话：0510</w:t>
      </w:r>
      <w:r>
        <w:rPr>
          <w:rFonts w:hint="eastAsia" w:ascii="宋体" w:hAnsi="宋体"/>
          <w:sz w:val="28"/>
          <w:szCs w:val="28"/>
          <w:lang w:val="en-US" w:eastAsia="zh-CN"/>
        </w:rPr>
        <w:t>-</w:t>
      </w:r>
      <w:r>
        <w:rPr>
          <w:rFonts w:hint="eastAsia" w:ascii="宋体" w:hAnsi="宋体"/>
          <w:sz w:val="28"/>
          <w:szCs w:val="28"/>
        </w:rPr>
        <w:t>83296751</w:t>
      </w:r>
    </w:p>
    <w:p w14:paraId="40F2632A">
      <w:pPr>
        <w:spacing w:line="500" w:lineRule="exact"/>
        <w:ind w:firstLine="560" w:firstLineChars="200"/>
        <w:rPr>
          <w:rFonts w:ascii="宋体" w:hAnsi="宋体"/>
          <w:sz w:val="28"/>
          <w:szCs w:val="28"/>
        </w:rPr>
      </w:pPr>
      <w:r>
        <w:rPr>
          <w:rFonts w:hint="eastAsia" w:ascii="宋体" w:hAnsi="宋体"/>
          <w:sz w:val="28"/>
          <w:szCs w:val="28"/>
        </w:rPr>
        <w:t>联系地址：无锡市钱藕路1号</w:t>
      </w:r>
    </w:p>
    <w:p w14:paraId="2DD30DB6">
      <w:pPr>
        <w:spacing w:line="500" w:lineRule="exact"/>
        <w:ind w:firstLine="4200" w:firstLineChars="1500"/>
        <w:rPr>
          <w:rFonts w:ascii="宋体" w:hAnsi="宋体"/>
          <w:sz w:val="28"/>
          <w:szCs w:val="28"/>
        </w:rPr>
      </w:pPr>
      <w:r>
        <w:rPr>
          <w:rFonts w:hint="eastAsia" w:ascii="宋体" w:hAnsi="宋体"/>
          <w:sz w:val="28"/>
          <w:szCs w:val="28"/>
        </w:rPr>
        <w:t>江苏信息职业技术学院</w:t>
      </w:r>
    </w:p>
    <w:p w14:paraId="14C1D596">
      <w:pPr>
        <w:spacing w:line="500" w:lineRule="exact"/>
        <w:ind w:firstLine="4200" w:firstLineChars="1500"/>
        <w:rPr>
          <w:rFonts w:ascii="宋体" w:hAnsi="宋体"/>
          <w:sz w:val="28"/>
          <w:szCs w:val="28"/>
        </w:rPr>
      </w:pPr>
      <w:r>
        <w:rPr>
          <w:rFonts w:hint="eastAsia" w:ascii="宋体" w:hAnsi="宋体"/>
          <w:sz w:val="28"/>
          <w:szCs w:val="28"/>
        </w:rPr>
        <w:t xml:space="preserve">     招投标中心</w:t>
      </w:r>
    </w:p>
    <w:p w14:paraId="19813AF8">
      <w:pPr>
        <w:spacing w:line="500" w:lineRule="exact"/>
        <w:ind w:firstLine="4200" w:firstLineChars="1500"/>
        <w:rPr>
          <w:rFonts w:hint="eastAsia" w:ascii="宋体" w:hAnsi="宋体"/>
          <w:sz w:val="28"/>
          <w:szCs w:val="28"/>
        </w:rPr>
      </w:pPr>
    </w:p>
    <w:p w14:paraId="65843A10">
      <w:pPr>
        <w:spacing w:line="500" w:lineRule="exact"/>
        <w:ind w:firstLine="4200" w:firstLineChars="1500"/>
        <w:rPr>
          <w:rFonts w:hint="eastAsia" w:ascii="仿宋_GB2312" w:hAnsi="仿宋" w:eastAsia="仿宋_GB2312"/>
          <w:sz w:val="30"/>
          <w:szCs w:val="30"/>
        </w:rPr>
      </w:pPr>
      <w:r>
        <w:rPr>
          <w:rFonts w:hint="eastAsia" w:ascii="宋体" w:hAnsi="宋体"/>
          <w:sz w:val="28"/>
          <w:szCs w:val="28"/>
        </w:rPr>
        <w:t xml:space="preserve">   202</w:t>
      </w:r>
      <w:r>
        <w:rPr>
          <w:rFonts w:hint="eastAsia" w:ascii="宋体" w:hAnsi="宋体"/>
          <w:sz w:val="28"/>
          <w:szCs w:val="28"/>
          <w:lang w:val="en-US" w:eastAsia="zh-CN"/>
        </w:rPr>
        <w:t>5</w:t>
      </w:r>
      <w:r>
        <w:rPr>
          <w:rFonts w:hint="eastAsia" w:ascii="宋体" w:hAnsi="宋体"/>
          <w:sz w:val="28"/>
          <w:szCs w:val="28"/>
        </w:rPr>
        <w:t>年</w:t>
      </w:r>
      <w:r>
        <w:rPr>
          <w:rFonts w:hint="eastAsia" w:ascii="宋体" w:hAnsi="宋体"/>
          <w:sz w:val="28"/>
          <w:szCs w:val="28"/>
          <w:lang w:val="en-US" w:eastAsia="zh-CN"/>
        </w:rPr>
        <w:t>6</w:t>
      </w:r>
      <w:r>
        <w:rPr>
          <w:rFonts w:hint="eastAsia" w:ascii="宋体" w:hAnsi="宋体"/>
          <w:sz w:val="28"/>
          <w:szCs w:val="28"/>
        </w:rPr>
        <w:t>月</w:t>
      </w:r>
      <w:r>
        <w:rPr>
          <w:rFonts w:hint="eastAsia" w:ascii="宋体" w:hAnsi="宋体"/>
          <w:sz w:val="28"/>
          <w:szCs w:val="28"/>
          <w:lang w:val="en-US" w:eastAsia="zh-CN"/>
        </w:rPr>
        <w:t>4</w:t>
      </w:r>
      <w:bookmarkStart w:id="5" w:name="_GoBack"/>
      <w:bookmarkEnd w:id="5"/>
      <w:r>
        <w:rPr>
          <w:rFonts w:hint="eastAsia" w:ascii="宋体" w:hAnsi="宋体"/>
          <w:sz w:val="28"/>
          <w:szCs w:val="28"/>
        </w:rPr>
        <w:t>日</w:t>
      </w:r>
    </w:p>
    <w:p w14:paraId="703B893A">
      <w:pPr>
        <w:pStyle w:val="4"/>
        <w:numPr>
          <w:ilvl w:val="0"/>
          <w:numId w:val="0"/>
        </w:numPr>
        <w:ind w:firstLine="141" w:firstLineChars="50"/>
        <w:rPr>
          <w:rFonts w:hint="eastAsia" w:ascii="宋体" w:hAnsi="宋体" w:eastAsia="宋体"/>
        </w:rPr>
      </w:pPr>
    </w:p>
    <w:p w14:paraId="3D7FCC29">
      <w:pPr>
        <w:pStyle w:val="4"/>
        <w:numPr>
          <w:ilvl w:val="0"/>
          <w:numId w:val="0"/>
        </w:numPr>
        <w:ind w:firstLine="141" w:firstLineChars="50"/>
        <w:rPr>
          <w:rFonts w:hint="eastAsia" w:ascii="宋体" w:hAnsi="宋体" w:eastAsia="宋体"/>
        </w:rPr>
      </w:pPr>
    </w:p>
    <w:p w14:paraId="49BE8F22">
      <w:pPr>
        <w:pStyle w:val="4"/>
        <w:numPr>
          <w:ilvl w:val="0"/>
          <w:numId w:val="0"/>
        </w:numPr>
        <w:ind w:firstLine="141" w:firstLineChars="50"/>
        <w:rPr>
          <w:rFonts w:hint="eastAsia" w:ascii="宋体" w:hAnsi="宋体" w:eastAsia="宋体"/>
        </w:rPr>
      </w:pPr>
    </w:p>
    <w:p w14:paraId="6C25816E">
      <w:pPr>
        <w:pStyle w:val="4"/>
        <w:numPr>
          <w:ilvl w:val="0"/>
          <w:numId w:val="0"/>
        </w:numPr>
        <w:ind w:firstLine="141" w:firstLineChars="50"/>
        <w:rPr>
          <w:rFonts w:hint="eastAsia" w:ascii="宋体" w:hAnsi="宋体" w:eastAsia="宋体"/>
        </w:rPr>
      </w:pPr>
    </w:p>
    <w:p w14:paraId="7D608D77">
      <w:pPr>
        <w:pStyle w:val="4"/>
        <w:numPr>
          <w:ilvl w:val="0"/>
          <w:numId w:val="0"/>
        </w:numPr>
        <w:ind w:firstLine="141" w:firstLineChars="50"/>
        <w:rPr>
          <w:rFonts w:hint="eastAsia" w:ascii="宋体" w:hAnsi="宋体" w:eastAsia="宋体"/>
        </w:rPr>
      </w:pPr>
    </w:p>
    <w:p w14:paraId="0D9667BA">
      <w:pPr>
        <w:pStyle w:val="4"/>
        <w:numPr>
          <w:ilvl w:val="0"/>
          <w:numId w:val="0"/>
        </w:numPr>
        <w:ind w:firstLine="141" w:firstLineChars="50"/>
        <w:rPr>
          <w:rFonts w:hint="eastAsia" w:ascii="宋体" w:hAnsi="宋体" w:eastAsia="宋体"/>
        </w:rPr>
      </w:pPr>
    </w:p>
    <w:p w14:paraId="1E7F90F7">
      <w:pPr>
        <w:pStyle w:val="4"/>
        <w:numPr>
          <w:ilvl w:val="0"/>
          <w:numId w:val="0"/>
        </w:numPr>
        <w:ind w:firstLine="141" w:firstLineChars="50"/>
        <w:rPr>
          <w:rFonts w:hint="eastAsia" w:ascii="宋体" w:hAnsi="宋体" w:eastAsia="宋体"/>
        </w:rPr>
      </w:pPr>
    </w:p>
    <w:p w14:paraId="0718EE89">
      <w:pPr>
        <w:pStyle w:val="4"/>
        <w:numPr>
          <w:ilvl w:val="0"/>
          <w:numId w:val="0"/>
        </w:numPr>
        <w:ind w:firstLine="141" w:firstLineChars="50"/>
        <w:rPr>
          <w:rFonts w:hint="eastAsia" w:ascii="宋体" w:hAnsi="宋体" w:eastAsia="宋体"/>
        </w:rPr>
      </w:pPr>
    </w:p>
    <w:p w14:paraId="141303A8">
      <w:pPr>
        <w:pStyle w:val="4"/>
        <w:numPr>
          <w:ilvl w:val="0"/>
          <w:numId w:val="0"/>
        </w:numPr>
        <w:ind w:firstLine="141" w:firstLineChars="50"/>
        <w:rPr>
          <w:rFonts w:hint="eastAsia" w:ascii="宋体" w:hAnsi="宋体" w:eastAsia="宋体"/>
        </w:rPr>
      </w:pPr>
    </w:p>
    <w:p w14:paraId="0DCBBE0E">
      <w:pPr>
        <w:pStyle w:val="4"/>
        <w:numPr>
          <w:ilvl w:val="0"/>
          <w:numId w:val="0"/>
        </w:numPr>
        <w:ind w:firstLine="141" w:firstLineChars="50"/>
        <w:rPr>
          <w:rFonts w:ascii="宋体" w:hAnsi="宋体" w:eastAsia="宋体"/>
        </w:rPr>
      </w:pPr>
      <w:r>
        <w:rPr>
          <w:rFonts w:hint="eastAsia" w:ascii="宋体" w:hAnsi="宋体" w:eastAsia="宋体"/>
        </w:rPr>
        <w:t>附件1：</w:t>
      </w:r>
    </w:p>
    <w:p w14:paraId="4722647D">
      <w:pPr>
        <w:widowControl/>
        <w:ind w:firstLine="452"/>
        <w:jc w:val="left"/>
        <w:rPr>
          <w:rFonts w:ascii="仿宋_GB2312" w:hAnsi="仿宋" w:eastAsia="仿宋_GB2312"/>
          <w:sz w:val="30"/>
          <w:szCs w:val="30"/>
        </w:rPr>
      </w:pPr>
    </w:p>
    <w:p w14:paraId="0EB54F4D">
      <w:pPr>
        <w:spacing w:line="300" w:lineRule="auto"/>
        <w:ind w:firstLine="663"/>
        <w:jc w:val="center"/>
        <w:rPr>
          <w:b/>
          <w:sz w:val="44"/>
          <w:szCs w:val="44"/>
        </w:rPr>
      </w:pPr>
      <w:r>
        <w:rPr>
          <w:rFonts w:hint="eastAsia"/>
          <w:b/>
          <w:sz w:val="44"/>
          <w:szCs w:val="44"/>
        </w:rPr>
        <w:t>报名投标确认函</w:t>
      </w:r>
    </w:p>
    <w:p w14:paraId="5CAFFF0F">
      <w:pPr>
        <w:spacing w:line="300" w:lineRule="auto"/>
        <w:rPr>
          <w:sz w:val="28"/>
          <w:szCs w:val="28"/>
        </w:rPr>
      </w:pPr>
    </w:p>
    <w:p w14:paraId="66D8C43B">
      <w:pPr>
        <w:spacing w:line="300" w:lineRule="auto"/>
        <w:rPr>
          <w:sz w:val="28"/>
          <w:szCs w:val="28"/>
        </w:rPr>
      </w:pPr>
      <w:r>
        <w:rPr>
          <w:rFonts w:hint="eastAsia"/>
          <w:sz w:val="28"/>
          <w:szCs w:val="28"/>
        </w:rPr>
        <w:t>江苏信息职业技术学院招投标办公室（</w:t>
      </w:r>
      <w:r>
        <w:rPr>
          <w:sz w:val="28"/>
          <w:szCs w:val="28"/>
        </w:rPr>
        <w:t>0510-83292535</w:t>
      </w:r>
      <w:r>
        <w:rPr>
          <w:rFonts w:hint="eastAsia"/>
          <w:sz w:val="28"/>
          <w:szCs w:val="28"/>
        </w:rPr>
        <w:t>）：</w:t>
      </w:r>
    </w:p>
    <w:p w14:paraId="24ECE6D9">
      <w:pPr>
        <w:spacing w:line="300" w:lineRule="auto"/>
        <w:ind w:firstLine="560" w:firstLineChars="200"/>
        <w:rPr>
          <w:sz w:val="28"/>
          <w:szCs w:val="28"/>
        </w:rPr>
      </w:pPr>
      <w:r>
        <w:rPr>
          <w:rFonts w:hint="eastAsia"/>
          <w:sz w:val="28"/>
          <w:szCs w:val="28"/>
        </w:rPr>
        <w:t>我公司完全符合</w:t>
      </w:r>
      <w:r>
        <w:rPr>
          <w:sz w:val="28"/>
          <w:szCs w:val="28"/>
        </w:rPr>
        <w:t xml:space="preserve">                                     </w:t>
      </w:r>
      <w:r>
        <w:rPr>
          <w:rFonts w:hint="eastAsia"/>
          <w:sz w:val="28"/>
          <w:szCs w:val="28"/>
        </w:rPr>
        <w:t>项目招标公告中对投标人资格条件的要求，自愿报名参加你单位的招标，并将按时参加投标。</w:t>
      </w:r>
      <w:r>
        <w:rPr>
          <w:sz w:val="28"/>
          <w:szCs w:val="28"/>
        </w:rPr>
        <w:t xml:space="preserve"> </w:t>
      </w:r>
    </w:p>
    <w:p w14:paraId="2F60DD63">
      <w:pPr>
        <w:spacing w:line="300" w:lineRule="auto"/>
        <w:ind w:firstLine="560" w:firstLineChars="200"/>
        <w:rPr>
          <w:sz w:val="28"/>
          <w:szCs w:val="28"/>
        </w:rPr>
      </w:pPr>
      <w:r>
        <w:rPr>
          <w:rFonts w:hint="eastAsia"/>
          <w:sz w:val="28"/>
          <w:szCs w:val="28"/>
        </w:rPr>
        <w:t>我公司郑重声明：我公司与本招标项目及该项目相关人员之间均不存在可能影响招标公正性的任何利害关系。</w:t>
      </w:r>
    </w:p>
    <w:p w14:paraId="3219EE8A">
      <w:pPr>
        <w:spacing w:line="300" w:lineRule="auto"/>
        <w:rPr>
          <w:sz w:val="28"/>
          <w:szCs w:val="28"/>
        </w:rPr>
      </w:pPr>
    </w:p>
    <w:p w14:paraId="27E0FA3A">
      <w:pPr>
        <w:spacing w:line="300" w:lineRule="auto"/>
        <w:ind w:firstLine="2530" w:firstLineChars="700"/>
        <w:rPr>
          <w:b/>
          <w:sz w:val="36"/>
          <w:szCs w:val="36"/>
        </w:rPr>
      </w:pPr>
      <w:r>
        <w:rPr>
          <w:rFonts w:hint="eastAsia"/>
          <w:b/>
          <w:sz w:val="36"/>
          <w:szCs w:val="36"/>
        </w:rPr>
        <w:t>投</w:t>
      </w:r>
      <w:r>
        <w:rPr>
          <w:b/>
          <w:sz w:val="36"/>
          <w:szCs w:val="36"/>
        </w:rPr>
        <w:t xml:space="preserve"> </w:t>
      </w:r>
      <w:r>
        <w:rPr>
          <w:rFonts w:hint="eastAsia"/>
          <w:b/>
          <w:sz w:val="36"/>
          <w:szCs w:val="36"/>
        </w:rPr>
        <w:t>标</w:t>
      </w:r>
      <w:r>
        <w:rPr>
          <w:b/>
          <w:sz w:val="36"/>
          <w:szCs w:val="36"/>
        </w:rPr>
        <w:t xml:space="preserve"> </w:t>
      </w:r>
      <w:r>
        <w:rPr>
          <w:rFonts w:hint="eastAsia"/>
          <w:b/>
          <w:sz w:val="36"/>
          <w:szCs w:val="36"/>
        </w:rPr>
        <w:t>相</w:t>
      </w:r>
      <w:r>
        <w:rPr>
          <w:b/>
          <w:sz w:val="36"/>
          <w:szCs w:val="36"/>
        </w:rPr>
        <w:t xml:space="preserve"> </w:t>
      </w:r>
      <w:r>
        <w:rPr>
          <w:rFonts w:hint="eastAsia"/>
          <w:b/>
          <w:sz w:val="36"/>
          <w:szCs w:val="36"/>
        </w:rPr>
        <w:t>关</w:t>
      </w:r>
      <w:r>
        <w:rPr>
          <w:b/>
          <w:sz w:val="36"/>
          <w:szCs w:val="36"/>
        </w:rPr>
        <w:t xml:space="preserve"> </w:t>
      </w:r>
      <w:r>
        <w:rPr>
          <w:rFonts w:hint="eastAsia"/>
          <w:b/>
          <w:sz w:val="36"/>
          <w:szCs w:val="36"/>
        </w:rPr>
        <w:t>信</w:t>
      </w:r>
      <w:r>
        <w:rPr>
          <w:b/>
          <w:sz w:val="36"/>
          <w:szCs w:val="36"/>
        </w:rPr>
        <w:t xml:space="preserve"> </w:t>
      </w:r>
      <w:r>
        <w:rPr>
          <w:rFonts w:hint="eastAsia"/>
          <w:b/>
          <w:sz w:val="36"/>
          <w:szCs w:val="36"/>
        </w:rPr>
        <w:t>息</w:t>
      </w:r>
    </w:p>
    <w:p w14:paraId="7CEC5197">
      <w:pPr>
        <w:spacing w:line="300" w:lineRule="auto"/>
        <w:rPr>
          <w:sz w:val="28"/>
          <w:szCs w:val="28"/>
        </w:rPr>
      </w:pPr>
    </w:p>
    <w:p w14:paraId="11031BD9">
      <w:pPr>
        <w:spacing w:line="300" w:lineRule="auto"/>
        <w:rPr>
          <w:sz w:val="28"/>
          <w:szCs w:val="28"/>
        </w:rPr>
      </w:pPr>
      <w:r>
        <w:rPr>
          <w:rFonts w:hint="eastAsia"/>
          <w:sz w:val="28"/>
          <w:szCs w:val="28"/>
        </w:rPr>
        <w:t>投标货物名称：</w:t>
      </w:r>
      <w:r>
        <w:rPr>
          <w:sz w:val="28"/>
          <w:szCs w:val="28"/>
        </w:rPr>
        <w:t xml:space="preserve">                               </w:t>
      </w:r>
    </w:p>
    <w:p w14:paraId="3F500F67">
      <w:pPr>
        <w:spacing w:line="300" w:lineRule="auto"/>
        <w:rPr>
          <w:sz w:val="28"/>
          <w:szCs w:val="28"/>
        </w:rPr>
      </w:pPr>
      <w:r>
        <w:rPr>
          <w:rFonts w:hint="eastAsia"/>
          <w:sz w:val="28"/>
          <w:szCs w:val="28"/>
        </w:rPr>
        <w:t>招标项目编号：</w:t>
      </w:r>
      <w:r>
        <w:rPr>
          <w:sz w:val="28"/>
          <w:szCs w:val="28"/>
        </w:rPr>
        <w:t xml:space="preserve">                               </w:t>
      </w:r>
    </w:p>
    <w:p w14:paraId="7D6BA567">
      <w:pPr>
        <w:spacing w:line="300" w:lineRule="auto"/>
        <w:rPr>
          <w:sz w:val="28"/>
          <w:szCs w:val="28"/>
        </w:rPr>
      </w:pPr>
      <w:r>
        <w:rPr>
          <w:rFonts w:hint="eastAsia"/>
          <w:sz w:val="28"/>
          <w:szCs w:val="28"/>
        </w:rPr>
        <w:t>投标人名称（公章）：</w:t>
      </w:r>
    </w:p>
    <w:p w14:paraId="25B54918">
      <w:pPr>
        <w:spacing w:line="300" w:lineRule="auto"/>
        <w:rPr>
          <w:sz w:val="28"/>
          <w:szCs w:val="28"/>
        </w:rPr>
      </w:pPr>
      <w:r>
        <w:rPr>
          <w:rFonts w:hint="eastAsia"/>
          <w:sz w:val="28"/>
          <w:szCs w:val="28"/>
        </w:rPr>
        <w:t>经办人：</w:t>
      </w:r>
      <w:r>
        <w:rPr>
          <w:sz w:val="28"/>
          <w:szCs w:val="28"/>
        </w:rPr>
        <w:t xml:space="preserve">                       </w:t>
      </w:r>
    </w:p>
    <w:p w14:paraId="36C1EE1E">
      <w:pPr>
        <w:spacing w:line="300" w:lineRule="auto"/>
        <w:rPr>
          <w:sz w:val="28"/>
          <w:szCs w:val="28"/>
        </w:rPr>
      </w:pPr>
      <w:r>
        <w:rPr>
          <w:rFonts w:hint="eastAsia"/>
          <w:sz w:val="28"/>
          <w:szCs w:val="28"/>
        </w:rPr>
        <w:t>联系电话：</w:t>
      </w:r>
    </w:p>
    <w:p w14:paraId="48D8CAEA">
      <w:pPr>
        <w:spacing w:line="300" w:lineRule="auto"/>
        <w:rPr>
          <w:sz w:val="28"/>
          <w:szCs w:val="28"/>
        </w:rPr>
      </w:pPr>
      <w:r>
        <w:rPr>
          <w:rFonts w:hint="eastAsia"/>
          <w:sz w:val="28"/>
          <w:szCs w:val="28"/>
        </w:rPr>
        <w:t>传真电话：</w:t>
      </w:r>
    </w:p>
    <w:p w14:paraId="3FED60EE">
      <w:pPr>
        <w:spacing w:line="300" w:lineRule="auto"/>
        <w:rPr>
          <w:sz w:val="28"/>
          <w:szCs w:val="28"/>
        </w:rPr>
      </w:pPr>
      <w:r>
        <w:rPr>
          <w:sz w:val="28"/>
          <w:szCs w:val="28"/>
        </w:rPr>
        <w:t>Email</w:t>
      </w:r>
      <w:r>
        <w:rPr>
          <w:rFonts w:hint="eastAsia"/>
          <w:sz w:val="28"/>
          <w:szCs w:val="28"/>
        </w:rPr>
        <w:t>：</w:t>
      </w:r>
    </w:p>
    <w:p w14:paraId="10AC4FD9">
      <w:pPr>
        <w:spacing w:line="300" w:lineRule="auto"/>
        <w:jc w:val="right"/>
        <w:rPr>
          <w:sz w:val="28"/>
          <w:szCs w:val="28"/>
        </w:rPr>
      </w:pP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14:paraId="3D7FF2F3">
      <w:pPr>
        <w:spacing w:line="300" w:lineRule="auto"/>
        <w:rPr>
          <w:sz w:val="24"/>
        </w:rPr>
      </w:pPr>
      <w:r>
        <w:rPr>
          <w:rFonts w:hint="eastAsia"/>
          <w:sz w:val="28"/>
          <w:szCs w:val="28"/>
        </w:rPr>
        <w:t>注：</w:t>
      </w:r>
      <w:r>
        <w:rPr>
          <w:rFonts w:hint="eastAsia"/>
          <w:sz w:val="24"/>
        </w:rPr>
        <w:t>本报名投标确认函不需装入投标文件中。</w:t>
      </w:r>
    </w:p>
    <w:p w14:paraId="5716FF8E">
      <w:pPr>
        <w:spacing w:line="500" w:lineRule="exact"/>
        <w:ind w:firstLine="4500" w:firstLineChars="1500"/>
        <w:rPr>
          <w:rFonts w:ascii="仿宋_GB2312" w:hAnsi="仿宋" w:eastAsia="仿宋_GB2312"/>
          <w:sz w:val="30"/>
          <w:szCs w:val="30"/>
        </w:rPr>
        <w:sectPr>
          <w:footerReference r:id="rId3" w:type="default"/>
          <w:footerReference r:id="rId4" w:type="even"/>
          <w:pgSz w:w="11906" w:h="16838"/>
          <w:pgMar w:top="1440" w:right="1800" w:bottom="1440" w:left="1800" w:header="851" w:footer="992" w:gutter="0"/>
          <w:cols w:space="425" w:num="1"/>
          <w:docGrid w:type="lines" w:linePitch="312" w:charSpace="0"/>
        </w:sectPr>
      </w:pPr>
    </w:p>
    <w:p w14:paraId="4921F37F">
      <w:pPr>
        <w:pStyle w:val="4"/>
        <w:numPr>
          <w:ilvl w:val="0"/>
          <w:numId w:val="0"/>
        </w:numPr>
        <w:ind w:firstLine="141" w:firstLineChars="50"/>
        <w:rPr>
          <w:rFonts w:ascii="宋体" w:hAnsi="宋体" w:eastAsia="宋体"/>
        </w:rPr>
      </w:pPr>
      <w:r>
        <w:rPr>
          <w:rFonts w:hint="eastAsia" w:ascii="宋体" w:hAnsi="宋体" w:eastAsia="宋体"/>
        </w:rPr>
        <w:t>附件2：</w:t>
      </w:r>
    </w:p>
    <w:p w14:paraId="36871B1D">
      <w:pPr>
        <w:ind w:firstLine="482"/>
        <w:jc w:val="center"/>
        <w:rPr>
          <w:rFonts w:ascii="宋体" w:hAnsi="宋体"/>
          <w:b/>
          <w:bCs/>
          <w:sz w:val="32"/>
          <w:szCs w:val="32"/>
        </w:rPr>
      </w:pPr>
      <w:r>
        <w:rPr>
          <w:rFonts w:hint="eastAsia" w:ascii="宋体" w:hAnsi="宋体"/>
          <w:b/>
          <w:bCs/>
          <w:sz w:val="32"/>
          <w:szCs w:val="32"/>
        </w:rPr>
        <w:t>江苏信息职业技术采购项目</w:t>
      </w:r>
      <w:r>
        <w:rPr>
          <w:rFonts w:hint="eastAsia" w:ascii="宋体" w:hAnsi="宋体"/>
          <w:b/>
          <w:sz w:val="32"/>
          <w:szCs w:val="32"/>
        </w:rPr>
        <w:t>询价单（供应商可自拟）</w:t>
      </w:r>
    </w:p>
    <w:tbl>
      <w:tblPr>
        <w:tblStyle w:val="21"/>
        <w:tblW w:w="5000" w:type="pct"/>
        <w:tblInd w:w="0" w:type="dxa"/>
        <w:tblLayout w:type="autofit"/>
        <w:tblCellMar>
          <w:top w:w="0" w:type="dxa"/>
          <w:left w:w="0" w:type="dxa"/>
          <w:bottom w:w="0" w:type="dxa"/>
          <w:right w:w="0" w:type="dxa"/>
        </w:tblCellMar>
      </w:tblPr>
      <w:tblGrid>
        <w:gridCol w:w="661"/>
        <w:gridCol w:w="980"/>
        <w:gridCol w:w="1182"/>
        <w:gridCol w:w="2035"/>
        <w:gridCol w:w="894"/>
        <w:gridCol w:w="666"/>
        <w:gridCol w:w="1141"/>
        <w:gridCol w:w="1097"/>
      </w:tblGrid>
      <w:tr w14:paraId="7434A9C9">
        <w:tblPrEx>
          <w:tblCellMar>
            <w:top w:w="0" w:type="dxa"/>
            <w:left w:w="0" w:type="dxa"/>
            <w:bottom w:w="0" w:type="dxa"/>
            <w:right w:w="0" w:type="dxa"/>
          </w:tblCellMar>
        </w:tblPrEx>
        <w:trPr>
          <w:trHeight w:val="872"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828086A">
            <w:pPr>
              <w:widowControl/>
              <w:ind w:firstLine="361"/>
              <w:jc w:val="center"/>
              <w:rPr>
                <w:rFonts w:ascii="宋体" w:hAnsi="宋体" w:cs="宋体"/>
                <w:kern w:val="0"/>
                <w:sz w:val="24"/>
              </w:rPr>
            </w:pPr>
            <w:r>
              <w:rPr>
                <w:rFonts w:hint="eastAsia" w:ascii="宋体" w:hAnsi="宋体" w:cs="宋体"/>
                <w:kern w:val="0"/>
                <w:sz w:val="24"/>
              </w:rPr>
              <w:t>序号</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2D7C564">
            <w:pPr>
              <w:widowControl/>
              <w:ind w:firstLine="361"/>
              <w:jc w:val="center"/>
              <w:rPr>
                <w:rFonts w:ascii="宋体" w:hAnsi="宋体" w:cs="宋体"/>
                <w:kern w:val="0"/>
                <w:sz w:val="24"/>
              </w:rPr>
            </w:pPr>
            <w:r>
              <w:rPr>
                <w:rFonts w:hint="eastAsia" w:ascii="宋体" w:hAnsi="宋体" w:cs="宋体"/>
                <w:kern w:val="0"/>
                <w:sz w:val="24"/>
              </w:rPr>
              <w:t>货物名称</w:t>
            </w: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1ABC62F9">
            <w:pPr>
              <w:widowControl/>
              <w:ind w:firstLine="361"/>
              <w:jc w:val="center"/>
              <w:rPr>
                <w:rFonts w:ascii="宋体" w:hAnsi="宋体" w:cs="宋体"/>
                <w:kern w:val="0"/>
                <w:sz w:val="24"/>
              </w:rPr>
            </w:pPr>
            <w:r>
              <w:rPr>
                <w:rFonts w:hint="eastAsia" w:ascii="宋体" w:hAnsi="宋体" w:cs="宋体"/>
                <w:kern w:val="0"/>
                <w:sz w:val="24"/>
              </w:rPr>
              <w:t>型号规格</w:t>
            </w:r>
          </w:p>
        </w:tc>
        <w:tc>
          <w:tcPr>
            <w:tcW w:w="1235" w:type="pct"/>
            <w:tcBorders>
              <w:top w:val="single" w:color="000000" w:sz="6" w:space="0"/>
              <w:left w:val="single" w:color="auto" w:sz="4" w:space="0"/>
              <w:bottom w:val="single" w:color="000000" w:sz="6" w:space="0"/>
              <w:right w:val="single" w:color="000000" w:sz="2" w:space="0"/>
            </w:tcBorders>
            <w:vAlign w:val="center"/>
          </w:tcPr>
          <w:p w14:paraId="482DB589">
            <w:pPr>
              <w:widowControl/>
              <w:ind w:firstLine="361"/>
              <w:jc w:val="center"/>
              <w:rPr>
                <w:rFonts w:ascii="宋体" w:hAnsi="宋体" w:cs="宋体"/>
                <w:kern w:val="0"/>
                <w:sz w:val="24"/>
              </w:rPr>
            </w:pPr>
            <w:r>
              <w:rPr>
                <w:rFonts w:hint="eastAsia" w:ascii="宋体" w:hAnsi="宋体" w:cs="宋体"/>
                <w:kern w:val="0"/>
                <w:sz w:val="24"/>
              </w:rPr>
              <w:t>技术参数和要求</w:t>
            </w:r>
          </w:p>
        </w:tc>
        <w:tc>
          <w:tcPr>
            <w:tcW w:w="576" w:type="pct"/>
            <w:tcBorders>
              <w:top w:val="single" w:color="000000" w:sz="6" w:space="0"/>
              <w:left w:val="single" w:color="000000" w:sz="2" w:space="0"/>
              <w:bottom w:val="single" w:color="000000" w:sz="6" w:space="0"/>
              <w:right w:val="single" w:color="auto" w:sz="4" w:space="0"/>
            </w:tcBorders>
            <w:vAlign w:val="center"/>
          </w:tcPr>
          <w:p w14:paraId="1C9A22C3">
            <w:pPr>
              <w:widowControl/>
              <w:ind w:firstLine="361"/>
              <w:jc w:val="center"/>
              <w:rPr>
                <w:rFonts w:ascii="宋体" w:hAnsi="宋体" w:cs="宋体"/>
                <w:kern w:val="0"/>
                <w:sz w:val="24"/>
              </w:rPr>
            </w:pPr>
            <w:r>
              <w:rPr>
                <w:rFonts w:hint="eastAsia" w:ascii="宋体" w:hAnsi="宋体" w:cs="宋体"/>
                <w:kern w:val="0"/>
                <w:sz w:val="24"/>
              </w:rPr>
              <w:t>单位</w:t>
            </w:r>
          </w:p>
        </w:tc>
        <w:tc>
          <w:tcPr>
            <w:tcW w:w="444" w:type="pct"/>
            <w:tcBorders>
              <w:top w:val="single" w:color="000000" w:sz="6" w:space="0"/>
              <w:left w:val="single" w:color="auto" w:sz="4" w:space="0"/>
              <w:bottom w:val="single" w:color="000000" w:sz="6" w:space="0"/>
              <w:right w:val="single" w:color="000000" w:sz="6" w:space="0"/>
            </w:tcBorders>
            <w:vAlign w:val="center"/>
          </w:tcPr>
          <w:p w14:paraId="60344C15">
            <w:pPr>
              <w:widowControl/>
              <w:ind w:firstLine="361"/>
              <w:jc w:val="center"/>
              <w:rPr>
                <w:rFonts w:ascii="宋体" w:hAnsi="宋体" w:cs="宋体"/>
                <w:kern w:val="0"/>
                <w:sz w:val="24"/>
              </w:rPr>
            </w:pPr>
            <w:r>
              <w:rPr>
                <w:rFonts w:hint="eastAsia" w:ascii="宋体" w:hAnsi="宋体" w:cs="宋体"/>
                <w:kern w:val="0"/>
                <w:sz w:val="24"/>
              </w:rPr>
              <w:t>数量</w:t>
            </w: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5157B924">
            <w:pPr>
              <w:widowControl/>
              <w:ind w:firstLine="361"/>
              <w:jc w:val="center"/>
              <w:rPr>
                <w:rFonts w:ascii="宋体" w:hAnsi="宋体" w:cs="宋体"/>
                <w:kern w:val="0"/>
                <w:sz w:val="24"/>
              </w:rPr>
            </w:pPr>
            <w:r>
              <w:rPr>
                <w:rFonts w:hint="eastAsia" w:ascii="宋体" w:hAnsi="宋体" w:cs="宋体"/>
                <w:kern w:val="0"/>
                <w:sz w:val="24"/>
              </w:rPr>
              <w:t>单价</w:t>
            </w:r>
          </w:p>
          <w:p w14:paraId="2D66690E">
            <w:pPr>
              <w:widowControl/>
              <w:ind w:firstLine="361"/>
              <w:jc w:val="center"/>
              <w:rPr>
                <w:rFonts w:ascii="宋体" w:hAnsi="宋体" w:cs="宋体"/>
                <w:kern w:val="0"/>
                <w:sz w:val="24"/>
              </w:rPr>
            </w:pPr>
            <w:r>
              <w:rPr>
                <w:rFonts w:hint="eastAsia" w:ascii="宋体" w:hAnsi="宋体" w:cs="宋体"/>
                <w:kern w:val="0"/>
                <w:sz w:val="24"/>
              </w:rPr>
              <w:t>（元）</w:t>
            </w:r>
          </w:p>
        </w:tc>
        <w:tc>
          <w:tcPr>
            <w:tcW w:w="478" w:type="pct"/>
            <w:tcBorders>
              <w:top w:val="single" w:color="000000" w:sz="6" w:space="0"/>
              <w:left w:val="single" w:color="000000" w:sz="6" w:space="0"/>
              <w:bottom w:val="single" w:color="000000" w:sz="6" w:space="0"/>
              <w:right w:val="single" w:color="000000" w:sz="6" w:space="0"/>
            </w:tcBorders>
            <w:vAlign w:val="center"/>
          </w:tcPr>
          <w:p w14:paraId="4CD902CB">
            <w:pPr>
              <w:widowControl/>
              <w:ind w:firstLine="361"/>
              <w:jc w:val="center"/>
              <w:rPr>
                <w:rFonts w:ascii="宋体" w:hAnsi="宋体" w:cs="宋体"/>
                <w:kern w:val="0"/>
                <w:sz w:val="24"/>
              </w:rPr>
            </w:pPr>
            <w:r>
              <w:rPr>
                <w:rFonts w:hint="eastAsia" w:ascii="宋体" w:hAnsi="宋体" w:cs="宋体"/>
                <w:kern w:val="0"/>
                <w:sz w:val="24"/>
              </w:rPr>
              <w:t>合价</w:t>
            </w:r>
          </w:p>
          <w:p w14:paraId="3C4D153D">
            <w:pPr>
              <w:widowControl/>
              <w:ind w:firstLine="361"/>
              <w:jc w:val="center"/>
              <w:rPr>
                <w:rFonts w:ascii="宋体" w:hAnsi="宋体" w:cs="宋体"/>
                <w:kern w:val="0"/>
                <w:sz w:val="24"/>
              </w:rPr>
            </w:pPr>
            <w:r>
              <w:rPr>
                <w:rFonts w:hint="eastAsia" w:ascii="宋体" w:hAnsi="宋体" w:cs="宋体"/>
                <w:kern w:val="0"/>
                <w:sz w:val="24"/>
              </w:rPr>
              <w:t>（元）</w:t>
            </w:r>
          </w:p>
        </w:tc>
      </w:tr>
      <w:tr w14:paraId="00FA55FC">
        <w:tblPrEx>
          <w:tblCellMar>
            <w:top w:w="0" w:type="dxa"/>
            <w:left w:w="0" w:type="dxa"/>
            <w:bottom w:w="0" w:type="dxa"/>
            <w:right w:w="0" w:type="dxa"/>
          </w:tblCellMar>
        </w:tblPrEx>
        <w:trPr>
          <w:trHeight w:val="122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362820D">
            <w:pPr>
              <w:widowControl/>
              <w:ind w:firstLine="361"/>
              <w:jc w:val="center"/>
              <w:rPr>
                <w:rFonts w:ascii="宋体" w:hAnsi="宋体" w:cs="宋体"/>
                <w:kern w:val="0"/>
                <w:sz w:val="24"/>
              </w:rPr>
            </w:pPr>
            <w:r>
              <w:rPr>
                <w:rFonts w:hint="eastAsia" w:ascii="宋体" w:hAnsi="宋体" w:cs="宋体"/>
                <w:kern w:val="0"/>
                <w:sz w:val="24"/>
              </w:rPr>
              <w:t>1</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1523F448">
            <w:pPr>
              <w:widowControl/>
              <w:ind w:firstLine="361"/>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1F5F338B">
            <w:pPr>
              <w:widowControl/>
              <w:ind w:firstLine="361"/>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2249169E">
            <w:pPr>
              <w:widowControl/>
              <w:spacing w:after="75"/>
              <w:ind w:firstLine="361"/>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68F56AEF">
            <w:pPr>
              <w:widowControl/>
              <w:ind w:firstLine="361"/>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2A14543A">
            <w:pPr>
              <w:widowControl/>
              <w:ind w:firstLine="361"/>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8F00325">
            <w:pPr>
              <w:widowControl/>
              <w:ind w:firstLine="361"/>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5AB5869F">
            <w:pPr>
              <w:widowControl/>
              <w:ind w:firstLine="361"/>
              <w:jc w:val="center"/>
              <w:rPr>
                <w:rFonts w:ascii="宋体" w:hAnsi="宋体" w:cs="宋体"/>
                <w:kern w:val="0"/>
                <w:sz w:val="24"/>
              </w:rPr>
            </w:pPr>
          </w:p>
        </w:tc>
      </w:tr>
      <w:tr w14:paraId="74043348">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1EC15E52">
            <w:pPr>
              <w:widowControl/>
              <w:ind w:firstLine="361"/>
              <w:jc w:val="center"/>
              <w:rPr>
                <w:rFonts w:ascii="宋体" w:hAnsi="宋体" w:cs="宋体"/>
                <w:kern w:val="0"/>
                <w:sz w:val="24"/>
              </w:rPr>
            </w:pPr>
            <w:r>
              <w:rPr>
                <w:rFonts w:hint="eastAsia" w:ascii="宋体" w:hAnsi="宋体" w:cs="宋体"/>
                <w:kern w:val="0"/>
                <w:sz w:val="24"/>
              </w:rPr>
              <w:t>2</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B4C24FC">
            <w:pPr>
              <w:widowControl/>
              <w:ind w:firstLine="361"/>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3333E1E7">
            <w:pPr>
              <w:widowControl/>
              <w:ind w:firstLine="361"/>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686E3102">
            <w:pPr>
              <w:widowControl/>
              <w:ind w:firstLine="361"/>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665B0E9D">
            <w:pPr>
              <w:widowControl/>
              <w:ind w:firstLine="361"/>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4E4C84A9">
            <w:pPr>
              <w:widowControl/>
              <w:ind w:firstLine="361"/>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88A2940">
            <w:pPr>
              <w:widowControl/>
              <w:ind w:firstLine="361"/>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175D5EA2">
            <w:pPr>
              <w:widowControl/>
              <w:ind w:firstLine="361"/>
              <w:jc w:val="center"/>
              <w:rPr>
                <w:rFonts w:ascii="宋体" w:hAnsi="宋体" w:cs="宋体"/>
                <w:kern w:val="0"/>
                <w:sz w:val="24"/>
              </w:rPr>
            </w:pPr>
          </w:p>
        </w:tc>
      </w:tr>
      <w:tr w14:paraId="5938BEE4">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0304777">
            <w:pPr>
              <w:widowControl/>
              <w:ind w:firstLine="361"/>
              <w:jc w:val="center"/>
              <w:rPr>
                <w:rFonts w:ascii="宋体" w:hAnsi="宋体" w:cs="宋体"/>
                <w:kern w:val="0"/>
                <w:sz w:val="24"/>
              </w:rPr>
            </w:pPr>
            <w:r>
              <w:rPr>
                <w:rFonts w:hint="eastAsia" w:ascii="宋体" w:hAnsi="宋体" w:cs="宋体"/>
                <w:kern w:val="0"/>
                <w:sz w:val="24"/>
              </w:rPr>
              <w:t>3</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732993E">
            <w:pPr>
              <w:widowControl/>
              <w:ind w:firstLine="361"/>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2B2DA06A">
            <w:pPr>
              <w:widowControl/>
              <w:ind w:firstLine="361"/>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106FC187">
            <w:pPr>
              <w:widowControl/>
              <w:ind w:firstLine="361"/>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2A60024E">
            <w:pPr>
              <w:widowControl/>
              <w:ind w:firstLine="361"/>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40452EE5">
            <w:pPr>
              <w:widowControl/>
              <w:ind w:firstLine="361"/>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924E8C0">
            <w:pPr>
              <w:widowControl/>
              <w:ind w:firstLine="361"/>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5801D442">
            <w:pPr>
              <w:widowControl/>
              <w:ind w:firstLine="361"/>
              <w:jc w:val="center"/>
              <w:rPr>
                <w:rFonts w:ascii="宋体" w:hAnsi="宋体" w:cs="宋体"/>
                <w:kern w:val="0"/>
                <w:sz w:val="24"/>
              </w:rPr>
            </w:pPr>
          </w:p>
        </w:tc>
      </w:tr>
      <w:tr w14:paraId="3893183C">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10025A3">
            <w:pPr>
              <w:widowControl/>
              <w:ind w:firstLine="361"/>
              <w:jc w:val="center"/>
              <w:rPr>
                <w:rFonts w:ascii="宋体" w:hAnsi="宋体" w:cs="宋体"/>
                <w:kern w:val="0"/>
                <w:sz w:val="24"/>
              </w:rPr>
            </w:pPr>
            <w:r>
              <w:rPr>
                <w:rFonts w:ascii="宋体" w:hAnsi="宋体" w:cs="宋体"/>
                <w:kern w:val="0"/>
                <w:sz w:val="24"/>
              </w:rPr>
              <w:t>…</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DB0E53D">
            <w:pPr>
              <w:widowControl/>
              <w:ind w:firstLine="361"/>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765714EC">
            <w:pPr>
              <w:widowControl/>
              <w:ind w:firstLine="361"/>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05CA91AE">
            <w:pPr>
              <w:widowControl/>
              <w:ind w:firstLine="361"/>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47438213">
            <w:pPr>
              <w:widowControl/>
              <w:ind w:firstLine="361"/>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3E1DFC8">
            <w:pPr>
              <w:widowControl/>
              <w:ind w:firstLine="361"/>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0B52BD12">
            <w:pPr>
              <w:widowControl/>
              <w:ind w:firstLine="361"/>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002C24F9">
            <w:pPr>
              <w:widowControl/>
              <w:ind w:firstLine="361"/>
              <w:jc w:val="center"/>
              <w:rPr>
                <w:rFonts w:ascii="宋体" w:hAnsi="宋体" w:cs="宋体"/>
                <w:kern w:val="0"/>
                <w:sz w:val="24"/>
              </w:rPr>
            </w:pPr>
          </w:p>
        </w:tc>
      </w:tr>
      <w:tr w14:paraId="3FAA3DB7">
        <w:tblPrEx>
          <w:tblCellMar>
            <w:top w:w="0" w:type="dxa"/>
            <w:left w:w="0" w:type="dxa"/>
            <w:bottom w:w="0" w:type="dxa"/>
            <w:right w:w="0" w:type="dxa"/>
          </w:tblCellMar>
        </w:tblPrEx>
        <w:trPr>
          <w:trHeight w:val="690"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E157CFA">
            <w:pPr>
              <w:widowControl/>
              <w:ind w:firstLine="361"/>
              <w:jc w:val="center"/>
              <w:rPr>
                <w:rFonts w:ascii="宋体" w:hAnsi="宋体" w:cs="宋体"/>
                <w:kern w:val="0"/>
                <w:sz w:val="24"/>
              </w:rPr>
            </w:pP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1968807A">
            <w:pPr>
              <w:widowControl/>
              <w:ind w:firstLine="361"/>
              <w:jc w:val="center"/>
              <w:rPr>
                <w:rFonts w:ascii="宋体" w:hAnsi="宋体" w:cs="宋体"/>
                <w:kern w:val="0"/>
                <w:sz w:val="24"/>
              </w:rPr>
            </w:pPr>
            <w:r>
              <w:rPr>
                <w:rFonts w:hint="eastAsia" w:ascii="宋体" w:hAnsi="宋体" w:cs="宋体"/>
                <w:kern w:val="0"/>
                <w:sz w:val="24"/>
              </w:rPr>
              <w:t>金额合计</w:t>
            </w:r>
          </w:p>
        </w:tc>
        <w:tc>
          <w:tcPr>
            <w:tcW w:w="3456" w:type="pct"/>
            <w:gridSpan w:val="5"/>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59159353">
            <w:pPr>
              <w:widowControl/>
              <w:ind w:firstLine="361"/>
              <w:rPr>
                <w:rFonts w:ascii="宋体" w:hAnsi="宋体" w:cs="宋体"/>
                <w:kern w:val="0"/>
                <w:sz w:val="24"/>
              </w:rPr>
            </w:pPr>
            <w:r>
              <w:rPr>
                <w:rFonts w:hint="eastAsia" w:ascii="宋体" w:hAnsi="宋体"/>
                <w:b/>
                <w:sz w:val="24"/>
              </w:rPr>
              <w:t xml:space="preserve">大写人民币       </w:t>
            </w:r>
          </w:p>
        </w:tc>
        <w:tc>
          <w:tcPr>
            <w:tcW w:w="478" w:type="pct"/>
            <w:tcBorders>
              <w:top w:val="single" w:color="000000" w:sz="6" w:space="0"/>
              <w:left w:val="single" w:color="auto" w:sz="4" w:space="0"/>
              <w:bottom w:val="single" w:color="000000" w:sz="6" w:space="0"/>
              <w:right w:val="single" w:color="000000" w:sz="6" w:space="0"/>
            </w:tcBorders>
            <w:vAlign w:val="center"/>
          </w:tcPr>
          <w:p w14:paraId="2BC1AA2D">
            <w:pPr>
              <w:widowControl/>
              <w:ind w:firstLine="361"/>
              <w:rPr>
                <w:rFonts w:ascii="宋体" w:hAnsi="宋体" w:cs="宋体"/>
                <w:kern w:val="0"/>
                <w:sz w:val="24"/>
              </w:rPr>
            </w:pPr>
          </w:p>
        </w:tc>
      </w:tr>
    </w:tbl>
    <w:p w14:paraId="010E6642"/>
    <w:p w14:paraId="20759E1D">
      <w:pPr>
        <w:spacing w:line="360" w:lineRule="auto"/>
        <w:ind w:firstLine="361"/>
        <w:rPr>
          <w:rFonts w:ascii="宋体" w:hAnsi="宋体"/>
          <w:sz w:val="24"/>
        </w:rPr>
      </w:pPr>
      <w:r>
        <w:rPr>
          <w:rFonts w:hint="eastAsia" w:ascii="宋体" w:hAnsi="宋体"/>
          <w:sz w:val="24"/>
        </w:rPr>
        <w:t xml:space="preserve">投标人名称：（章）                 法人或授权代表（签名）：             </w:t>
      </w:r>
    </w:p>
    <w:p w14:paraId="5B3F717C">
      <w:pPr>
        <w:spacing w:line="360" w:lineRule="auto"/>
        <w:ind w:firstLine="361"/>
        <w:rPr>
          <w:rFonts w:ascii="宋体" w:hAnsi="宋体"/>
          <w:sz w:val="24"/>
        </w:rPr>
      </w:pPr>
      <w:r>
        <w:rPr>
          <w:rFonts w:hint="eastAsia" w:ascii="宋体" w:hAnsi="宋体"/>
          <w:sz w:val="24"/>
        </w:rPr>
        <w:t xml:space="preserve">联系方式：                       </w:t>
      </w:r>
      <w:r>
        <w:rPr>
          <w:rFonts w:ascii="宋体" w:hAnsi="宋体"/>
          <w:sz w:val="24"/>
        </w:rPr>
        <w:t xml:space="preserve">  </w:t>
      </w:r>
      <w:r>
        <w:rPr>
          <w:rFonts w:hint="eastAsia" w:ascii="宋体" w:hAnsi="宋体"/>
          <w:sz w:val="24"/>
        </w:rPr>
        <w:t>日期：</w:t>
      </w:r>
    </w:p>
    <w:p w14:paraId="2BF19B2C">
      <w:pPr>
        <w:spacing w:line="360" w:lineRule="auto"/>
        <w:ind w:firstLine="361"/>
        <w:rPr>
          <w:rFonts w:ascii="宋体" w:hAnsi="宋体"/>
          <w:sz w:val="24"/>
        </w:rPr>
      </w:pPr>
    </w:p>
    <w:p w14:paraId="6EDA9F2E">
      <w:pPr>
        <w:snapToGrid w:val="0"/>
        <w:spacing w:line="360" w:lineRule="auto"/>
        <w:ind w:right="-351" w:rightChars="-167" w:firstLine="373"/>
        <w:rPr>
          <w:rFonts w:ascii="宋体" w:hAnsi="宋体"/>
          <w:spacing w:val="4"/>
          <w:sz w:val="24"/>
        </w:rPr>
      </w:pPr>
    </w:p>
    <w:p w14:paraId="54198A64">
      <w:pPr>
        <w:snapToGrid w:val="0"/>
        <w:spacing w:line="360" w:lineRule="auto"/>
        <w:ind w:right="-351" w:rightChars="-167" w:firstLine="373"/>
        <w:rPr>
          <w:rFonts w:ascii="宋体" w:hAnsi="宋体"/>
          <w:spacing w:val="4"/>
          <w:sz w:val="24"/>
        </w:rPr>
      </w:pPr>
    </w:p>
    <w:p w14:paraId="72DF00B5">
      <w:pPr>
        <w:snapToGrid w:val="0"/>
        <w:spacing w:line="360" w:lineRule="auto"/>
        <w:ind w:right="-351" w:rightChars="-167" w:firstLine="373"/>
        <w:rPr>
          <w:rFonts w:ascii="宋体" w:hAnsi="宋体"/>
          <w:spacing w:val="4"/>
          <w:sz w:val="24"/>
        </w:rPr>
      </w:pPr>
    </w:p>
    <w:p w14:paraId="702B0C8C">
      <w:pPr>
        <w:snapToGrid w:val="0"/>
        <w:spacing w:line="360" w:lineRule="auto"/>
        <w:ind w:right="-351" w:rightChars="-167" w:firstLine="373"/>
        <w:rPr>
          <w:rFonts w:ascii="宋体" w:hAnsi="宋体"/>
          <w:spacing w:val="4"/>
          <w:sz w:val="24"/>
        </w:rPr>
      </w:pPr>
    </w:p>
    <w:p w14:paraId="3E8D4D2C">
      <w:pPr>
        <w:snapToGrid w:val="0"/>
        <w:spacing w:line="360" w:lineRule="auto"/>
        <w:ind w:right="-351" w:rightChars="-167" w:firstLine="373"/>
        <w:rPr>
          <w:rFonts w:ascii="宋体" w:hAnsi="宋体"/>
          <w:spacing w:val="4"/>
          <w:sz w:val="24"/>
        </w:rPr>
      </w:pPr>
    </w:p>
    <w:p w14:paraId="4DD663A1">
      <w:pPr>
        <w:snapToGrid w:val="0"/>
        <w:spacing w:line="360" w:lineRule="auto"/>
        <w:ind w:right="-351" w:rightChars="-167" w:firstLine="373"/>
        <w:rPr>
          <w:rFonts w:ascii="宋体" w:hAnsi="宋体"/>
          <w:spacing w:val="4"/>
          <w:sz w:val="24"/>
        </w:rPr>
      </w:pPr>
    </w:p>
    <w:p w14:paraId="34B8FEBE">
      <w:pPr>
        <w:snapToGrid w:val="0"/>
        <w:spacing w:line="360" w:lineRule="auto"/>
        <w:ind w:right="-351" w:rightChars="-167" w:firstLine="373"/>
        <w:rPr>
          <w:rFonts w:ascii="宋体" w:hAnsi="宋体"/>
          <w:spacing w:val="4"/>
          <w:sz w:val="24"/>
        </w:rPr>
      </w:pPr>
    </w:p>
    <w:p w14:paraId="38117E0A">
      <w:pPr>
        <w:snapToGrid w:val="0"/>
        <w:spacing w:line="360" w:lineRule="auto"/>
        <w:ind w:right="-351" w:rightChars="-167" w:firstLine="373"/>
        <w:rPr>
          <w:rFonts w:ascii="宋体" w:hAnsi="宋体"/>
          <w:spacing w:val="4"/>
          <w:sz w:val="24"/>
        </w:rPr>
      </w:pPr>
    </w:p>
    <w:p w14:paraId="121D1642">
      <w:pPr>
        <w:snapToGrid w:val="0"/>
        <w:spacing w:line="360" w:lineRule="auto"/>
        <w:ind w:right="-351" w:rightChars="-167" w:firstLine="373"/>
        <w:rPr>
          <w:rFonts w:ascii="宋体" w:hAnsi="宋体"/>
          <w:spacing w:val="4"/>
          <w:sz w:val="24"/>
        </w:rPr>
      </w:pPr>
    </w:p>
    <w:p w14:paraId="00EBA68A">
      <w:pPr>
        <w:snapToGrid w:val="0"/>
        <w:spacing w:line="360" w:lineRule="auto"/>
        <w:ind w:right="-351" w:rightChars="-167" w:firstLine="373"/>
        <w:rPr>
          <w:rFonts w:ascii="宋体" w:hAnsi="宋体"/>
          <w:spacing w:val="4"/>
          <w:sz w:val="24"/>
        </w:rPr>
      </w:pPr>
    </w:p>
    <w:p w14:paraId="6B60B753">
      <w:pPr>
        <w:snapToGrid w:val="0"/>
        <w:spacing w:line="360" w:lineRule="auto"/>
        <w:ind w:right="-351" w:rightChars="-167" w:firstLine="373"/>
        <w:rPr>
          <w:rFonts w:ascii="宋体" w:hAnsi="宋体"/>
          <w:spacing w:val="4"/>
          <w:sz w:val="24"/>
        </w:rPr>
      </w:pPr>
    </w:p>
    <w:p w14:paraId="7865D805">
      <w:pPr>
        <w:snapToGrid w:val="0"/>
        <w:spacing w:line="360" w:lineRule="auto"/>
        <w:ind w:right="-351" w:rightChars="-167" w:firstLine="373"/>
        <w:rPr>
          <w:rFonts w:ascii="宋体" w:hAnsi="宋体"/>
          <w:spacing w:val="4"/>
          <w:sz w:val="24"/>
        </w:rPr>
      </w:pPr>
    </w:p>
    <w:p w14:paraId="5B485A8F">
      <w:pPr>
        <w:pStyle w:val="4"/>
        <w:numPr>
          <w:ilvl w:val="0"/>
          <w:numId w:val="0"/>
        </w:numPr>
        <w:ind w:firstLine="141" w:firstLineChars="50"/>
        <w:rPr>
          <w:rFonts w:ascii="宋体" w:hAnsi="宋体" w:eastAsia="宋体"/>
        </w:rPr>
      </w:pPr>
      <w:r>
        <w:rPr>
          <w:rFonts w:hint="eastAsia" w:ascii="宋体" w:hAnsi="宋体" w:eastAsia="宋体"/>
        </w:rPr>
        <w:t>附件3</w:t>
      </w:r>
    </w:p>
    <w:p w14:paraId="01C71511">
      <w:pPr>
        <w:snapToGrid w:val="0"/>
        <w:spacing w:line="360" w:lineRule="auto"/>
        <w:ind w:right="-351" w:rightChars="-167" w:firstLine="2891" w:firstLineChars="800"/>
        <w:rPr>
          <w:rFonts w:ascii="宋体" w:hAnsi="宋体"/>
          <w:b/>
          <w:sz w:val="36"/>
          <w:szCs w:val="36"/>
        </w:rPr>
      </w:pPr>
      <w:r>
        <w:rPr>
          <w:rFonts w:hint="eastAsia" w:ascii="宋体" w:hAnsi="宋体"/>
          <w:b/>
          <w:bCs/>
          <w:sz w:val="36"/>
          <w:szCs w:val="36"/>
        </w:rPr>
        <w:t>法定代表人资格证明</w:t>
      </w:r>
    </w:p>
    <w:p w14:paraId="4D7FDCFB">
      <w:pPr>
        <w:widowControl/>
        <w:wordWrap w:val="0"/>
        <w:snapToGrid w:val="0"/>
        <w:spacing w:before="90" w:after="90" w:line="360" w:lineRule="auto"/>
        <w:ind w:firstLine="700" w:firstLineChars="250"/>
        <w:jc w:val="left"/>
        <w:rPr>
          <w:rFonts w:ascii="宋体" w:hAnsi="宋体" w:cs="宋体"/>
          <w:kern w:val="0"/>
          <w:sz w:val="28"/>
          <w:szCs w:val="28"/>
        </w:rPr>
      </w:pPr>
    </w:p>
    <w:p w14:paraId="3D4D5EAE">
      <w:pPr>
        <w:widowControl/>
        <w:wordWrap w:val="0"/>
        <w:snapToGrid w:val="0"/>
        <w:spacing w:before="90" w:after="90" w:line="360" w:lineRule="auto"/>
        <w:ind w:firstLine="422"/>
        <w:jc w:val="left"/>
        <w:rPr>
          <w:rFonts w:ascii="宋体" w:hAnsi="宋体" w:cs="宋体"/>
          <w:kern w:val="0"/>
          <w:sz w:val="18"/>
          <w:szCs w:val="18"/>
        </w:rPr>
      </w:pPr>
      <w:r>
        <w:rPr>
          <w:rFonts w:hint="eastAsia" w:ascii="宋体" w:hAnsi="宋体" w:cs="宋体"/>
          <w:kern w:val="0"/>
          <w:sz w:val="28"/>
          <w:szCs w:val="28"/>
        </w:rPr>
        <w:t>单位名称：</w:t>
      </w:r>
      <w:r>
        <w:rPr>
          <w:rFonts w:hint="eastAsia" w:ascii="宋体" w:hAnsi="宋体" w:cs="宋体"/>
          <w:kern w:val="0"/>
          <w:sz w:val="28"/>
          <w:szCs w:val="28"/>
          <w:u w:val="single"/>
        </w:rPr>
        <w:t xml:space="preserve">                      </w:t>
      </w:r>
    </w:p>
    <w:p w14:paraId="5C360D5B">
      <w:pPr>
        <w:widowControl/>
        <w:wordWrap w:val="0"/>
        <w:snapToGrid w:val="0"/>
        <w:spacing w:before="90" w:after="90" w:line="360" w:lineRule="auto"/>
        <w:ind w:firstLine="422"/>
        <w:jc w:val="left"/>
        <w:rPr>
          <w:rFonts w:ascii="宋体" w:hAnsi="宋体" w:cs="宋体"/>
          <w:kern w:val="0"/>
          <w:sz w:val="18"/>
          <w:szCs w:val="18"/>
        </w:rPr>
      </w:pPr>
      <w:r>
        <w:rPr>
          <w:rFonts w:hint="eastAsia" w:ascii="宋体" w:hAnsi="宋体" w:cs="宋体"/>
          <w:kern w:val="0"/>
          <w:sz w:val="28"/>
          <w:szCs w:val="28"/>
        </w:rPr>
        <w:t>地址：</w:t>
      </w:r>
      <w:r>
        <w:rPr>
          <w:rFonts w:hint="eastAsia" w:ascii="宋体" w:hAnsi="宋体" w:cs="宋体"/>
          <w:kern w:val="0"/>
          <w:sz w:val="28"/>
          <w:szCs w:val="28"/>
          <w:u w:val="single"/>
        </w:rPr>
        <w:t xml:space="preserve">                         </w:t>
      </w:r>
    </w:p>
    <w:p w14:paraId="20AB353A">
      <w:pPr>
        <w:widowControl/>
        <w:wordWrap w:val="0"/>
        <w:snapToGrid w:val="0"/>
        <w:spacing w:before="90" w:after="90" w:line="360" w:lineRule="auto"/>
        <w:ind w:firstLine="422"/>
        <w:jc w:val="left"/>
        <w:rPr>
          <w:rFonts w:ascii="宋体" w:hAnsi="宋体" w:cs="宋体"/>
          <w:kern w:val="0"/>
          <w:sz w:val="28"/>
          <w:szCs w:val="28"/>
        </w:rPr>
      </w:pPr>
      <w:r>
        <w:rPr>
          <w:rFonts w:hint="eastAsia" w:ascii="宋体" w:hAnsi="宋体" w:cs="宋体"/>
          <w:kern w:val="0"/>
          <w:sz w:val="28"/>
          <w:szCs w:val="28"/>
        </w:rPr>
        <w:t>姓名：</w:t>
      </w:r>
      <w:r>
        <w:rPr>
          <w:rFonts w:hint="eastAsia" w:ascii="宋体" w:hAnsi="宋体" w:cs="宋体"/>
          <w:kern w:val="0"/>
          <w:sz w:val="28"/>
          <w:szCs w:val="28"/>
          <w:u w:val="single"/>
        </w:rPr>
        <w:t xml:space="preserve">        </w:t>
      </w:r>
      <w:r>
        <w:rPr>
          <w:rFonts w:hint="eastAsia" w:ascii="宋体" w:hAnsi="宋体" w:cs="宋体"/>
          <w:kern w:val="0"/>
          <w:sz w:val="28"/>
          <w:szCs w:val="28"/>
        </w:rPr>
        <w:t> 性别：</w:t>
      </w:r>
      <w:r>
        <w:rPr>
          <w:rFonts w:hint="eastAsia" w:ascii="宋体" w:hAnsi="宋体" w:cs="宋体"/>
          <w:kern w:val="0"/>
          <w:sz w:val="28"/>
          <w:szCs w:val="28"/>
          <w:u w:val="single"/>
        </w:rPr>
        <w:t xml:space="preserve">    </w:t>
      </w:r>
      <w:r>
        <w:rPr>
          <w:rFonts w:hint="eastAsia" w:ascii="宋体" w:hAnsi="宋体" w:cs="宋体"/>
          <w:kern w:val="0"/>
          <w:sz w:val="28"/>
          <w:szCs w:val="28"/>
        </w:rPr>
        <w:t> 职务：</w:t>
      </w:r>
      <w:r>
        <w:rPr>
          <w:rFonts w:hint="eastAsia" w:ascii="宋体" w:hAnsi="宋体" w:cs="宋体"/>
          <w:kern w:val="0"/>
          <w:sz w:val="28"/>
          <w:szCs w:val="28"/>
          <w:u w:val="single"/>
        </w:rPr>
        <w:t xml:space="preserve">      </w:t>
      </w:r>
    </w:p>
    <w:p w14:paraId="6325AB63">
      <w:pPr>
        <w:widowControl/>
        <w:wordWrap w:val="0"/>
        <w:snapToGrid w:val="0"/>
        <w:spacing w:before="90" w:after="90" w:line="360" w:lineRule="auto"/>
        <w:ind w:firstLine="422"/>
        <w:jc w:val="left"/>
        <w:rPr>
          <w:rFonts w:ascii="宋体" w:hAnsi="宋体" w:cs="宋体"/>
          <w:kern w:val="0"/>
          <w:sz w:val="18"/>
          <w:szCs w:val="18"/>
        </w:rPr>
      </w:pPr>
      <w:r>
        <w:rPr>
          <w:rFonts w:hint="eastAsia" w:ascii="宋体" w:hAnsi="宋体" w:cs="宋体"/>
          <w:kern w:val="0"/>
          <w:sz w:val="28"/>
          <w:szCs w:val="28"/>
        </w:rPr>
        <w:t>身份证号码：</w:t>
      </w:r>
      <w:r>
        <w:rPr>
          <w:rFonts w:hint="eastAsia" w:ascii="宋体" w:hAnsi="宋体" w:cs="宋体"/>
          <w:kern w:val="0"/>
          <w:sz w:val="28"/>
          <w:szCs w:val="28"/>
          <w:u w:val="single"/>
        </w:rPr>
        <w:t xml:space="preserve">               </w:t>
      </w:r>
      <w:r>
        <w:rPr>
          <w:rFonts w:hint="eastAsia" w:ascii="宋体" w:hAnsi="宋体" w:cs="宋体"/>
          <w:kern w:val="0"/>
          <w:sz w:val="28"/>
          <w:szCs w:val="28"/>
        </w:rPr>
        <w:t xml:space="preserve">，系 </w:t>
      </w:r>
      <w:r>
        <w:rPr>
          <w:rFonts w:hint="eastAsia" w:ascii="宋体" w:hAnsi="宋体" w:cs="宋体"/>
          <w:kern w:val="0"/>
          <w:sz w:val="28"/>
          <w:szCs w:val="28"/>
          <w:u w:val="single"/>
        </w:rPr>
        <w:t> </w:t>
      </w:r>
      <w:r>
        <w:rPr>
          <w:rFonts w:hint="eastAsia" w:ascii="宋体" w:hAnsi="宋体"/>
          <w:sz w:val="30"/>
          <w:szCs w:val="30"/>
          <w:u w:val="single"/>
        </w:rPr>
        <w:t xml:space="preserve">      </w:t>
      </w:r>
      <w:r>
        <w:rPr>
          <w:rFonts w:hint="eastAsia" w:ascii="宋体" w:hAnsi="宋体" w:cs="宋体"/>
          <w:kern w:val="0"/>
          <w:sz w:val="28"/>
          <w:szCs w:val="28"/>
        </w:rPr>
        <w:t>项目的法定代表人，</w:t>
      </w:r>
      <w:r>
        <w:rPr>
          <w:rFonts w:hint="eastAsia"/>
          <w:sz w:val="28"/>
          <w:szCs w:val="28"/>
        </w:rPr>
        <w:t>以本公司名义</w:t>
      </w:r>
      <w:r>
        <w:rPr>
          <w:rFonts w:hint="eastAsia" w:ascii="宋体" w:hAnsi="宋体" w:cs="宋体"/>
          <w:kern w:val="0"/>
          <w:sz w:val="28"/>
          <w:szCs w:val="28"/>
        </w:rPr>
        <w:t>参加</w:t>
      </w:r>
      <w:r>
        <w:rPr>
          <w:rFonts w:hint="eastAsia" w:ascii="宋体" w:hAnsi="宋体" w:cs="宋体"/>
          <w:kern w:val="0"/>
          <w:sz w:val="28"/>
          <w:szCs w:val="28"/>
          <w:u w:val="single"/>
        </w:rPr>
        <w:t> </w:t>
      </w:r>
      <w:r>
        <w:rPr>
          <w:rFonts w:ascii="宋体" w:hAnsi="宋体" w:cs="宋体"/>
          <w:kern w:val="0"/>
          <w:sz w:val="28"/>
          <w:szCs w:val="28"/>
          <w:u w:val="single"/>
        </w:rPr>
        <w:t xml:space="preserve">  </w:t>
      </w:r>
      <w:r>
        <w:rPr>
          <w:rFonts w:hint="eastAsia" w:ascii="宋体" w:hAnsi="宋体" w:cs="宋体"/>
          <w:kern w:val="0"/>
          <w:sz w:val="28"/>
          <w:szCs w:val="28"/>
        </w:rPr>
        <w:t>：招标采购的投标活动，代表本公司签署投标文件、进行合同谈判、签订合同和处理与之有关的一切事务。</w:t>
      </w:r>
    </w:p>
    <w:p w14:paraId="372CF372">
      <w:pPr>
        <w:widowControl/>
        <w:wordWrap w:val="0"/>
        <w:snapToGrid w:val="0"/>
        <w:spacing w:before="90" w:after="90" w:line="360" w:lineRule="auto"/>
        <w:ind w:firstLine="422"/>
        <w:jc w:val="left"/>
        <w:rPr>
          <w:rFonts w:ascii="宋体" w:hAnsi="宋体" w:cs="宋体"/>
          <w:kern w:val="0"/>
          <w:sz w:val="18"/>
          <w:szCs w:val="18"/>
        </w:rPr>
      </w:pPr>
      <w:r>
        <w:rPr>
          <w:rFonts w:hint="eastAsia" w:ascii="宋体" w:hAnsi="宋体" w:cs="宋体"/>
          <w:kern w:val="0"/>
          <w:sz w:val="28"/>
          <w:szCs w:val="28"/>
        </w:rPr>
        <w:t>特此证明。</w:t>
      </w:r>
    </w:p>
    <w:p w14:paraId="52842744">
      <w:pPr>
        <w:widowControl/>
        <w:wordWrap w:val="0"/>
        <w:snapToGrid w:val="0"/>
        <w:spacing w:before="90" w:after="90" w:line="360" w:lineRule="auto"/>
        <w:ind w:firstLine="271"/>
        <w:jc w:val="left"/>
        <w:rPr>
          <w:rFonts w:ascii="宋体" w:hAnsi="宋体" w:cs="宋体"/>
          <w:kern w:val="0"/>
          <w:sz w:val="18"/>
          <w:szCs w:val="18"/>
        </w:rPr>
      </w:pPr>
      <w:r>
        <w:rPr>
          <w:rFonts w:ascii="宋体" w:hAnsi="宋体" w:cs="宋体"/>
          <w:kern w:val="0"/>
          <w:sz w:val="18"/>
          <w:szCs w:val="18"/>
        </w:rPr>
        <w:t> </w:t>
      </w:r>
    </w:p>
    <w:p w14:paraId="32E34727">
      <w:pPr>
        <w:widowControl/>
        <w:wordWrap w:val="0"/>
        <w:snapToGrid w:val="0"/>
        <w:spacing w:before="90" w:after="90" w:line="360" w:lineRule="auto"/>
        <w:ind w:firstLine="422"/>
        <w:jc w:val="left"/>
        <w:rPr>
          <w:rFonts w:ascii="宋体" w:hAnsi="宋体" w:cs="宋体"/>
          <w:kern w:val="0"/>
          <w:sz w:val="18"/>
          <w:szCs w:val="18"/>
        </w:rPr>
      </w:pPr>
      <w:r>
        <w:rPr>
          <w:rFonts w:hint="eastAsia" w:ascii="宋体" w:hAnsi="宋体" w:cs="宋体"/>
          <w:kern w:val="0"/>
          <w:sz w:val="28"/>
          <w:szCs w:val="28"/>
        </w:rPr>
        <w:t xml:space="preserve">               投标人名称：</w:t>
      </w:r>
      <w:r>
        <w:rPr>
          <w:rFonts w:hint="eastAsia" w:ascii="宋体" w:hAnsi="宋体" w:cs="宋体"/>
          <w:kern w:val="0"/>
          <w:sz w:val="28"/>
          <w:szCs w:val="28"/>
          <w:u w:val="single"/>
        </w:rPr>
        <w:t xml:space="preserve">        </w:t>
      </w:r>
      <w:r>
        <w:rPr>
          <w:rFonts w:hint="eastAsia" w:ascii="宋体" w:hAnsi="宋体" w:cs="宋体"/>
          <w:kern w:val="0"/>
          <w:sz w:val="28"/>
          <w:szCs w:val="28"/>
        </w:rPr>
        <w:t>（公章）</w:t>
      </w:r>
    </w:p>
    <w:p w14:paraId="542D68C7">
      <w:pPr>
        <w:widowControl/>
        <w:wordWrap w:val="0"/>
        <w:snapToGrid w:val="0"/>
        <w:spacing w:before="90" w:after="90" w:line="360" w:lineRule="auto"/>
        <w:ind w:firstLine="3500" w:firstLineChars="1250"/>
        <w:jc w:val="left"/>
        <w:rPr>
          <w:rFonts w:ascii="宋体" w:hAnsi="宋体" w:cs="宋体"/>
          <w:kern w:val="0"/>
          <w:sz w:val="28"/>
          <w:szCs w:val="28"/>
        </w:rPr>
      </w:pPr>
      <w:r>
        <w:rPr>
          <w:rFonts w:hint="eastAsia" w:ascii="宋体" w:hAnsi="宋体" w:cs="宋体"/>
          <w:kern w:val="0"/>
          <w:sz w:val="28"/>
          <w:szCs w:val="28"/>
        </w:rPr>
        <w:t>日期：</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 xml:space="preserve">年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ascii="宋体" w:hAnsi="宋体" w:cs="宋体"/>
          <w:kern w:val="0"/>
          <w:sz w:val="28"/>
          <w:szCs w:val="28"/>
        </w:rPr>
        <w:t>月</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14:paraId="6D196A50">
      <w:pPr>
        <w:widowControl/>
        <w:wordWrap w:val="0"/>
        <w:snapToGrid w:val="0"/>
        <w:spacing w:before="90" w:after="90" w:line="360" w:lineRule="auto"/>
        <w:ind w:firstLine="3500" w:firstLineChars="1250"/>
        <w:jc w:val="left"/>
        <w:rPr>
          <w:rFonts w:ascii="宋体" w:hAnsi="宋体" w:cs="宋体"/>
          <w:kern w:val="0"/>
          <w:sz w:val="28"/>
          <w:szCs w:val="28"/>
        </w:rPr>
      </w:pPr>
      <w:r>
        <w:rPr>
          <w:rFonts w:ascii="宋体" w:hAnsi="宋体" w:cs="宋体"/>
          <w:kern w:val="0"/>
          <w:sz w:val="28"/>
          <w:szCs w:val="28"/>
        </w:rPr>
        <mc:AlternateContent>
          <mc:Choice Requires="wps">
            <w:drawing>
              <wp:anchor distT="0" distB="0" distL="114300" distR="114300" simplePos="0" relativeHeight="251659264" behindDoc="0" locked="0" layoutInCell="1" allowOverlap="1">
                <wp:simplePos x="0" y="0"/>
                <wp:positionH relativeFrom="column">
                  <wp:posOffset>100965</wp:posOffset>
                </wp:positionH>
                <wp:positionV relativeFrom="paragraph">
                  <wp:posOffset>42545</wp:posOffset>
                </wp:positionV>
                <wp:extent cx="5043805" cy="2521585"/>
                <wp:effectExtent l="0" t="0" r="11430" b="18415"/>
                <wp:wrapNone/>
                <wp:docPr id="2128683455" name="文本框 1"/>
                <wp:cNvGraphicFramePr/>
                <a:graphic xmlns:a="http://schemas.openxmlformats.org/drawingml/2006/main">
                  <a:graphicData uri="http://schemas.microsoft.com/office/word/2010/wordprocessingShape">
                    <wps:wsp>
                      <wps:cNvSpPr txBox="1"/>
                      <wps:spPr>
                        <a:xfrm>
                          <a:off x="0" y="0"/>
                          <a:ext cx="5043638" cy="2521819"/>
                        </a:xfrm>
                        <a:prstGeom prst="rect">
                          <a:avLst/>
                        </a:prstGeom>
                        <a:solidFill>
                          <a:schemeClr val="lt1"/>
                        </a:solidFill>
                        <a:ln w="6350">
                          <a:solidFill>
                            <a:prstClr val="black"/>
                          </a:solidFill>
                        </a:ln>
                      </wps:spPr>
                      <wps:txbx>
                        <w:txbxContent>
                          <w:p w14:paraId="50E3D906">
                            <w:pPr>
                              <w:jc w:val="center"/>
                            </w:pPr>
                          </w:p>
                          <w:p w14:paraId="50098EB9">
                            <w:pPr>
                              <w:jc w:val="center"/>
                            </w:pPr>
                          </w:p>
                          <w:p w14:paraId="19B53D5B">
                            <w:pPr>
                              <w:jc w:val="center"/>
                            </w:pPr>
                          </w:p>
                          <w:p w14:paraId="58FF7FFC">
                            <w:pPr>
                              <w:jc w:val="center"/>
                            </w:pPr>
                          </w:p>
                          <w:p w14:paraId="5CDDBBAA">
                            <w:pPr>
                              <w:jc w:val="center"/>
                            </w:pPr>
                            <w:r>
                              <w:rPr>
                                <w:rFonts w:hint="eastAsia"/>
                              </w:rPr>
                              <w:t>法定代表人身份证粘贴处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1" o:spid="_x0000_s1026" o:spt="202" type="#_x0000_t202" style="position:absolute;left:0pt;margin-left:7.95pt;margin-top:3.35pt;height:198.55pt;width:397.15pt;z-index:251659264;mso-width-relative:page;mso-height-relative:page;" fillcolor="#FFFFFF [3201]" filled="t" stroked="t" coordsize="21600,21600" o:gfxdata="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Ic1CzjVAAAACAEAAA8AAAAAAAAAAQAgAAAAIgAAAGRycy9kb3ducmV2LnhtbFBLAQIUABQAAAAI&#10;AIdO4kCytqEAYgIAAMEEAAAOAAAAAAAAAAEAIAAAACQBAABkcnMvZTJvRG9jLnhtbFBLBQYAAAAA&#10;BgAGAFkBAAD4BQAAAAA=&#10;">
                <v:fill on="t" focussize="0,0"/>
                <v:stroke weight="0.5pt" color="#000000" joinstyle="round"/>
                <v:imagedata o:title=""/>
                <o:lock v:ext="edit" aspectratio="f"/>
                <v:textbox>
                  <w:txbxContent>
                    <w:p w14:paraId="50E3D906">
                      <w:pPr>
                        <w:jc w:val="center"/>
                      </w:pPr>
                    </w:p>
                    <w:p w14:paraId="50098EB9">
                      <w:pPr>
                        <w:jc w:val="center"/>
                      </w:pPr>
                    </w:p>
                    <w:p w14:paraId="19B53D5B">
                      <w:pPr>
                        <w:jc w:val="center"/>
                      </w:pPr>
                    </w:p>
                    <w:p w14:paraId="58FF7FFC">
                      <w:pPr>
                        <w:jc w:val="center"/>
                      </w:pPr>
                    </w:p>
                    <w:p w14:paraId="5CDDBBAA">
                      <w:pPr>
                        <w:jc w:val="center"/>
                      </w:pPr>
                      <w:r>
                        <w:rPr>
                          <w:rFonts w:hint="eastAsia"/>
                        </w:rPr>
                        <w:t>法定代表人身份证粘贴处</w:t>
                      </w:r>
                    </w:p>
                  </w:txbxContent>
                </v:textbox>
              </v:shape>
            </w:pict>
          </mc:Fallback>
        </mc:AlternateContent>
      </w:r>
    </w:p>
    <w:p w14:paraId="03107EF8">
      <w:pPr>
        <w:widowControl/>
        <w:wordWrap w:val="0"/>
        <w:snapToGrid w:val="0"/>
        <w:spacing w:before="90" w:after="90" w:line="360" w:lineRule="auto"/>
        <w:ind w:firstLine="3500" w:firstLineChars="1250"/>
        <w:jc w:val="left"/>
        <w:rPr>
          <w:rFonts w:ascii="宋体" w:hAnsi="宋体" w:cs="宋体"/>
          <w:kern w:val="0"/>
          <w:sz w:val="28"/>
          <w:szCs w:val="28"/>
        </w:rPr>
      </w:pPr>
    </w:p>
    <w:p w14:paraId="2AE3A5F8">
      <w:pPr>
        <w:widowControl/>
        <w:wordWrap w:val="0"/>
        <w:snapToGrid w:val="0"/>
        <w:spacing w:before="90" w:after="90" w:line="360" w:lineRule="auto"/>
        <w:ind w:firstLine="3500" w:firstLineChars="1250"/>
        <w:jc w:val="left"/>
        <w:rPr>
          <w:rFonts w:ascii="宋体" w:hAnsi="宋体" w:cs="宋体"/>
          <w:kern w:val="0"/>
          <w:sz w:val="28"/>
          <w:szCs w:val="28"/>
        </w:rPr>
      </w:pPr>
    </w:p>
    <w:p w14:paraId="7A62E592">
      <w:pPr>
        <w:widowControl/>
        <w:wordWrap w:val="0"/>
        <w:snapToGrid w:val="0"/>
        <w:spacing w:before="90" w:after="90" w:line="360" w:lineRule="auto"/>
        <w:ind w:firstLine="3500" w:firstLineChars="1250"/>
        <w:jc w:val="left"/>
        <w:rPr>
          <w:rFonts w:ascii="宋体" w:hAnsi="宋体" w:cs="宋体"/>
          <w:kern w:val="0"/>
          <w:sz w:val="28"/>
          <w:szCs w:val="28"/>
        </w:rPr>
      </w:pPr>
    </w:p>
    <w:p w14:paraId="3F0E1803">
      <w:pPr>
        <w:widowControl/>
        <w:wordWrap w:val="0"/>
        <w:snapToGrid w:val="0"/>
        <w:spacing w:before="90" w:after="90" w:line="360" w:lineRule="auto"/>
        <w:ind w:firstLine="3500" w:firstLineChars="1250"/>
        <w:jc w:val="left"/>
        <w:rPr>
          <w:rFonts w:ascii="宋体" w:hAnsi="宋体" w:cs="宋体"/>
          <w:kern w:val="0"/>
          <w:sz w:val="28"/>
          <w:szCs w:val="28"/>
        </w:rPr>
      </w:pPr>
    </w:p>
    <w:p w14:paraId="1ABBFC3D">
      <w:pPr>
        <w:widowControl/>
        <w:wordWrap w:val="0"/>
        <w:snapToGrid w:val="0"/>
        <w:spacing w:before="90" w:after="90" w:line="360" w:lineRule="auto"/>
        <w:ind w:firstLine="3500" w:firstLineChars="1250"/>
        <w:jc w:val="left"/>
        <w:rPr>
          <w:rFonts w:ascii="宋体" w:hAnsi="宋体" w:cs="宋体"/>
          <w:kern w:val="0"/>
          <w:sz w:val="28"/>
          <w:szCs w:val="28"/>
        </w:rPr>
      </w:pPr>
    </w:p>
    <w:p w14:paraId="38C87F23">
      <w:pPr>
        <w:widowControl/>
        <w:wordWrap w:val="0"/>
        <w:snapToGrid w:val="0"/>
        <w:spacing w:before="90" w:after="90" w:line="360" w:lineRule="auto"/>
        <w:ind w:firstLine="3500" w:firstLineChars="1250"/>
        <w:jc w:val="left"/>
        <w:rPr>
          <w:rFonts w:ascii="宋体" w:hAnsi="宋体" w:cs="宋体"/>
          <w:kern w:val="0"/>
          <w:sz w:val="28"/>
          <w:szCs w:val="28"/>
        </w:rPr>
      </w:pPr>
    </w:p>
    <w:p w14:paraId="3C858C75">
      <w:pPr>
        <w:widowControl/>
        <w:wordWrap w:val="0"/>
        <w:snapToGrid w:val="0"/>
        <w:spacing w:before="90" w:after="90" w:line="360" w:lineRule="auto"/>
        <w:jc w:val="left"/>
        <w:rPr>
          <w:rFonts w:ascii="宋体" w:hAnsi="宋体" w:cs="宋体"/>
          <w:kern w:val="0"/>
          <w:sz w:val="28"/>
          <w:szCs w:val="28"/>
        </w:rPr>
      </w:pPr>
    </w:p>
    <w:p w14:paraId="4380E1C4">
      <w:pPr>
        <w:pStyle w:val="4"/>
        <w:numPr>
          <w:ilvl w:val="0"/>
          <w:numId w:val="0"/>
        </w:numPr>
        <w:ind w:firstLine="141" w:firstLineChars="50"/>
        <w:rPr>
          <w:rFonts w:hint="eastAsia" w:ascii="宋体" w:hAnsi="宋体" w:eastAsia="宋体"/>
        </w:rPr>
      </w:pPr>
    </w:p>
    <w:p w14:paraId="263575C0">
      <w:pPr>
        <w:pStyle w:val="4"/>
        <w:numPr>
          <w:ilvl w:val="0"/>
          <w:numId w:val="0"/>
        </w:numPr>
        <w:ind w:firstLine="141" w:firstLineChars="50"/>
        <w:rPr>
          <w:rFonts w:ascii="宋体" w:hAnsi="宋体" w:eastAsia="宋体"/>
        </w:rPr>
      </w:pPr>
      <w:r>
        <w:rPr>
          <w:rFonts w:hint="eastAsia" w:ascii="宋体" w:hAnsi="宋体" w:eastAsia="宋体"/>
        </w:rPr>
        <w:t>附件4</w:t>
      </w:r>
    </w:p>
    <w:p w14:paraId="0FBF0D48">
      <w:pPr>
        <w:snapToGrid w:val="0"/>
        <w:spacing w:line="300" w:lineRule="auto"/>
        <w:ind w:left="-143" w:leftChars="-68" w:right="-351" w:rightChars="-167" w:firstLine="542"/>
        <w:jc w:val="center"/>
        <w:rPr>
          <w:rFonts w:ascii="宋体" w:hAnsi="宋体"/>
          <w:b/>
          <w:bCs/>
          <w:sz w:val="36"/>
          <w:szCs w:val="36"/>
        </w:rPr>
      </w:pPr>
      <w:r>
        <w:rPr>
          <w:rFonts w:hint="eastAsia" w:ascii="宋体" w:hAnsi="宋体"/>
          <w:b/>
          <w:bCs/>
          <w:sz w:val="36"/>
          <w:szCs w:val="36"/>
        </w:rPr>
        <w:t>法定代表人授权书</w:t>
      </w:r>
    </w:p>
    <w:p w14:paraId="2F6D2CE5">
      <w:pPr>
        <w:spacing w:line="300" w:lineRule="auto"/>
        <w:ind w:right="-351" w:rightChars="-167"/>
        <w:rPr>
          <w:sz w:val="28"/>
          <w:szCs w:val="28"/>
        </w:rPr>
      </w:pPr>
      <w:r>
        <w:rPr>
          <w:rFonts w:hint="eastAsia"/>
          <w:sz w:val="28"/>
          <w:szCs w:val="28"/>
        </w:rPr>
        <w:t>江苏信息职业技术学院招投标办公室：</w:t>
      </w:r>
    </w:p>
    <w:p w14:paraId="0A600757">
      <w:pPr>
        <w:spacing w:line="300" w:lineRule="auto"/>
        <w:ind w:right="32"/>
        <w:rPr>
          <w:sz w:val="28"/>
          <w:szCs w:val="28"/>
        </w:rPr>
      </w:pPr>
    </w:p>
    <w:p w14:paraId="21064649">
      <w:pPr>
        <w:spacing w:line="300" w:lineRule="auto"/>
        <w:ind w:right="34" w:firstLine="560" w:firstLineChars="200"/>
        <w:rPr>
          <w:sz w:val="28"/>
          <w:szCs w:val="28"/>
        </w:rPr>
      </w:pPr>
      <w:r>
        <w:rPr>
          <w:rFonts w:hint="eastAsia"/>
          <w:sz w:val="28"/>
          <w:szCs w:val="28"/>
        </w:rPr>
        <w:t>本授权书声明：注册于</w:t>
      </w:r>
      <w:r>
        <w:rPr>
          <w:rFonts w:hint="eastAsia"/>
          <w:sz w:val="28"/>
          <w:szCs w:val="28"/>
          <w:u w:val="single"/>
        </w:rPr>
        <w:t>（国家或地区的名称）</w:t>
      </w:r>
      <w:r>
        <w:rPr>
          <w:rFonts w:hint="eastAsia"/>
          <w:sz w:val="28"/>
          <w:szCs w:val="28"/>
        </w:rPr>
        <w:t>的</w:t>
      </w:r>
      <w:r>
        <w:rPr>
          <w:rFonts w:hint="eastAsia"/>
          <w:sz w:val="28"/>
          <w:szCs w:val="28"/>
          <w:u w:val="single"/>
        </w:rPr>
        <w:t>（公司名称）</w:t>
      </w:r>
      <w:r>
        <w:rPr>
          <w:rFonts w:hint="eastAsia"/>
          <w:sz w:val="28"/>
          <w:szCs w:val="28"/>
        </w:rPr>
        <w:t>的在下面签字的</w:t>
      </w:r>
      <w:r>
        <w:rPr>
          <w:sz w:val="28"/>
          <w:szCs w:val="28"/>
        </w:rPr>
        <w:t xml:space="preserve"> </w:t>
      </w:r>
      <w:r>
        <w:rPr>
          <w:rFonts w:hint="eastAsia"/>
          <w:sz w:val="28"/>
          <w:szCs w:val="28"/>
          <w:u w:val="single"/>
        </w:rPr>
        <w:t>（法定代表人姓名、职务）</w:t>
      </w:r>
      <w:r>
        <w:rPr>
          <w:rFonts w:hint="eastAsia"/>
          <w:sz w:val="28"/>
          <w:szCs w:val="28"/>
        </w:rPr>
        <w:t>代表本公司授权在下面签字的</w:t>
      </w:r>
      <w:r>
        <w:rPr>
          <w:rFonts w:hint="eastAsia"/>
          <w:sz w:val="28"/>
          <w:szCs w:val="28"/>
          <w:u w:val="single"/>
        </w:rPr>
        <w:t>（公司名称）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（被授权人的姓名、职务</w:t>
      </w:r>
      <w:r>
        <w:rPr>
          <w:sz w:val="28"/>
          <w:szCs w:val="28"/>
          <w:u w:val="single"/>
        </w:rPr>
        <w:t xml:space="preserve"> </w:t>
      </w:r>
      <w:r>
        <w:rPr>
          <w:rFonts w:hint="eastAsia"/>
          <w:sz w:val="28"/>
          <w:szCs w:val="28"/>
          <w:u w:val="single"/>
        </w:rPr>
        <w:t>）</w:t>
      </w:r>
      <w:r>
        <w:rPr>
          <w:sz w:val="28"/>
          <w:szCs w:val="28"/>
        </w:rPr>
        <w:t xml:space="preserve"> </w:t>
      </w:r>
      <w:r>
        <w:rPr>
          <w:rFonts w:hint="eastAsia"/>
          <w:sz w:val="28"/>
          <w:szCs w:val="28"/>
        </w:rPr>
        <w:t>，</w:t>
      </w:r>
      <w:r>
        <w:rPr>
          <w:rFonts w:hint="eastAsia" w:ascii="宋体" w:hAnsi="宋体" w:cs="宋体"/>
          <w:kern w:val="0"/>
          <w:sz w:val="28"/>
          <w:szCs w:val="28"/>
        </w:rPr>
        <w:t>身份证号码：</w:t>
      </w:r>
      <w:r>
        <w:rPr>
          <w:rFonts w:hint="eastAsia" w:ascii="宋体" w:hAnsi="宋体" w:cs="宋体"/>
          <w:kern w:val="0"/>
          <w:sz w:val="28"/>
          <w:szCs w:val="28"/>
          <w:u w:val="single"/>
        </w:rPr>
        <w:t xml:space="preserve">          </w:t>
      </w:r>
      <w:r>
        <w:rPr>
          <w:rFonts w:hint="eastAsia" w:ascii="宋体" w:hAnsi="宋体" w:cs="宋体"/>
          <w:kern w:val="0"/>
          <w:sz w:val="28"/>
          <w:szCs w:val="28"/>
        </w:rPr>
        <w:t>,</w:t>
      </w:r>
      <w:r>
        <w:rPr>
          <w:rFonts w:hint="eastAsia"/>
          <w:sz w:val="28"/>
          <w:szCs w:val="28"/>
        </w:rPr>
        <w:t>为本公司的合法代理人，参加江苏信息职业技术学院</w:t>
      </w:r>
      <w:r>
        <w:rPr>
          <w:rFonts w:hint="eastAsia"/>
          <w:sz w:val="28"/>
          <w:szCs w:val="28"/>
          <w:u w:val="single"/>
        </w:rPr>
        <w:t>（项目名称）</w:t>
      </w:r>
      <w:r>
        <w:rPr>
          <w:rFonts w:hint="eastAsia"/>
          <w:sz w:val="28"/>
          <w:szCs w:val="28"/>
        </w:rPr>
        <w:t>、项目编号：</w:t>
      </w:r>
      <w:r>
        <w:rPr>
          <w:rFonts w:hint="eastAsia" w:ascii="宋体" w:hAnsi="宋体" w:cs="宋体"/>
          <w:kern w:val="0"/>
          <w:sz w:val="28"/>
          <w:szCs w:val="28"/>
          <w:u w:val="single"/>
        </w:rPr>
        <w:t xml:space="preserve">            </w:t>
      </w:r>
      <w:r>
        <w:rPr>
          <w:rFonts w:hint="eastAsia"/>
          <w:sz w:val="28"/>
          <w:szCs w:val="28"/>
        </w:rPr>
        <w:t>的投标，以本公司名义处理与之有关的一切与事务。</w:t>
      </w:r>
    </w:p>
    <w:p w14:paraId="08C32269">
      <w:pPr>
        <w:spacing w:line="300" w:lineRule="auto"/>
        <w:ind w:right="34" w:firstLine="560" w:firstLineChars="200"/>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日签字或盖章后生效。</w:t>
      </w:r>
    </w:p>
    <w:p w14:paraId="410BB8FD">
      <w:pPr>
        <w:spacing w:line="300" w:lineRule="auto"/>
        <w:ind w:right="34"/>
        <w:rPr>
          <w:sz w:val="28"/>
          <w:szCs w:val="28"/>
        </w:rPr>
      </w:pPr>
    </w:p>
    <w:p w14:paraId="79C48724">
      <w:pPr>
        <w:spacing w:line="300" w:lineRule="auto"/>
        <w:ind w:right="34" w:firstLine="280" w:firstLineChars="100"/>
        <w:rPr>
          <w:sz w:val="28"/>
          <w:szCs w:val="28"/>
        </w:rPr>
      </w:pPr>
      <w:r>
        <w:rPr>
          <w:rFonts w:hint="eastAsia"/>
          <w:sz w:val="28"/>
          <w:szCs w:val="28"/>
        </w:rPr>
        <w:t>法定代表人（签字或盖章）：</w:t>
      </w:r>
      <w:r>
        <w:rPr>
          <w:sz w:val="28"/>
          <w:szCs w:val="28"/>
        </w:rPr>
        <w:t>____________</w:t>
      </w:r>
    </w:p>
    <w:p w14:paraId="038169FE">
      <w:pPr>
        <w:spacing w:line="300" w:lineRule="auto"/>
        <w:ind w:right="34" w:firstLine="280" w:firstLineChars="100"/>
        <w:rPr>
          <w:sz w:val="28"/>
          <w:szCs w:val="28"/>
        </w:rPr>
      </w:pPr>
      <w:r>
        <w:rPr>
          <w:rFonts w:hint="eastAsia"/>
          <w:sz w:val="28"/>
          <w:szCs w:val="28"/>
        </w:rPr>
        <w:t>被授权人（签字）：</w:t>
      </w:r>
      <w:r>
        <w:rPr>
          <w:sz w:val="28"/>
          <w:szCs w:val="28"/>
        </w:rPr>
        <w:t xml:space="preserve">  ____________</w:t>
      </w:r>
    </w:p>
    <w:p w14:paraId="16CBD6C5">
      <w:pPr>
        <w:spacing w:line="300" w:lineRule="auto"/>
        <w:ind w:right="-351" w:rightChars="-167" w:firstLine="280" w:firstLineChars="100"/>
        <w:rPr>
          <w:sz w:val="28"/>
          <w:szCs w:val="28"/>
        </w:rPr>
      </w:pPr>
      <w:r>
        <w:rPr>
          <w:rFonts w:hint="eastAsia"/>
          <w:sz w:val="28"/>
          <w:szCs w:val="28"/>
        </w:rPr>
        <w:t>投标人名称：</w:t>
      </w:r>
      <w:r>
        <w:rPr>
          <w:sz w:val="28"/>
          <w:szCs w:val="28"/>
          <w:u w:val="single"/>
        </w:rPr>
        <w:t xml:space="preserve">                      </w:t>
      </w:r>
      <w:r>
        <w:rPr>
          <w:sz w:val="28"/>
          <w:szCs w:val="28"/>
        </w:rPr>
        <w:t xml:space="preserve">  </w:t>
      </w:r>
      <w:r>
        <w:rPr>
          <w:rFonts w:hint="eastAsia"/>
          <w:sz w:val="28"/>
          <w:szCs w:val="28"/>
        </w:rPr>
        <w:t>（公章）</w:t>
      </w:r>
    </w:p>
    <w:p w14:paraId="24FAFE76">
      <w:pPr>
        <w:spacing w:line="300" w:lineRule="auto"/>
        <w:ind w:right="-351" w:rightChars="-167" w:firstLine="280" w:firstLineChars="100"/>
        <w:rPr>
          <w:sz w:val="28"/>
          <w:szCs w:val="28"/>
        </w:rPr>
      </w:pPr>
      <w:r>
        <w:rPr>
          <w:rFonts w:hint="eastAsia" w:ascii="宋体" w:hAnsi="宋体" w:cs="宋体"/>
          <w:kern w:val="0"/>
          <w:sz w:val="28"/>
          <w:szCs w:val="28"/>
        </w:rPr>
        <w:t>日期：</w:t>
      </w:r>
      <w:r>
        <w:rPr>
          <w:rFonts w:hint="eastAsia" w:ascii="宋体" w:hAnsi="宋体" w:cs="宋体"/>
          <w:kern w:val="0"/>
          <w:sz w:val="28"/>
          <w:szCs w:val="28"/>
          <w:u w:val="single"/>
        </w:rPr>
        <w:t xml:space="preserve">        </w:t>
      </w:r>
      <w:r>
        <w:rPr>
          <w:rFonts w:hint="eastAsia" w:ascii="宋体" w:hAnsi="宋体" w:cs="宋体"/>
          <w:kern w:val="0"/>
          <w:sz w:val="28"/>
          <w:szCs w:val="28"/>
        </w:rPr>
        <w:t>年</w:t>
      </w:r>
      <w:r>
        <w:rPr>
          <w:rFonts w:hint="eastAsia" w:ascii="宋体" w:hAnsi="宋体" w:cs="宋体"/>
          <w:kern w:val="0"/>
          <w:sz w:val="28"/>
          <w:szCs w:val="28"/>
          <w:u w:val="single"/>
        </w:rPr>
        <w:t xml:space="preserve">     </w:t>
      </w:r>
      <w:r>
        <w:rPr>
          <w:rFonts w:hint="eastAsia" w:ascii="宋体" w:hAnsi="宋体" w:cs="宋体"/>
          <w:kern w:val="0"/>
          <w:sz w:val="28"/>
          <w:szCs w:val="28"/>
        </w:rPr>
        <w:t>月</w:t>
      </w:r>
      <w:r>
        <w:rPr>
          <w:rFonts w:hint="eastAsia" w:ascii="宋体" w:hAnsi="宋体" w:cs="宋体"/>
          <w:kern w:val="0"/>
          <w:sz w:val="28"/>
          <w:szCs w:val="28"/>
          <w:u w:val="single"/>
        </w:rPr>
        <w:t xml:space="preserve">     </w:t>
      </w:r>
      <w:r>
        <w:rPr>
          <w:rFonts w:hint="eastAsia" w:ascii="宋体" w:hAnsi="宋体" w:cs="宋体"/>
          <w:kern w:val="0"/>
          <w:sz w:val="28"/>
          <w:szCs w:val="28"/>
        </w:rPr>
        <w:t>日</w:t>
      </w:r>
    </w:p>
    <w:p w14:paraId="4C00C5DD">
      <w:pPr>
        <w:spacing w:line="300" w:lineRule="auto"/>
        <w:ind w:right="-351" w:rightChars="-167"/>
        <w:rPr>
          <w:sz w:val="28"/>
          <w:szCs w:val="28"/>
        </w:rPr>
      </w:pPr>
      <w:r>
        <mc:AlternateContent>
          <mc:Choice Requires="wps">
            <w:drawing>
              <wp:anchor distT="0" distB="0" distL="114300" distR="114300" simplePos="0" relativeHeight="251660288" behindDoc="0" locked="0" layoutInCell="1" allowOverlap="1">
                <wp:simplePos x="0" y="0"/>
                <wp:positionH relativeFrom="column">
                  <wp:posOffset>800100</wp:posOffset>
                </wp:positionH>
                <wp:positionV relativeFrom="paragraph">
                  <wp:posOffset>307975</wp:posOffset>
                </wp:positionV>
                <wp:extent cx="3886200" cy="2179320"/>
                <wp:effectExtent l="9525" t="12700" r="9525" b="8255"/>
                <wp:wrapNone/>
                <wp:docPr id="527317038"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61FC5267">
                            <w:pPr>
                              <w:jc w:val="center"/>
                            </w:pP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63pt;margin-top:24.25pt;height:171.6pt;width:306pt;z-index:251660288;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fe3GJdkAAAAKAQAADwAAAAAA&#10;AAABACAAAAAiAAAAZHJzL2Rvd25yZXYueG1sUEsBAhQAFAAAAAgAh07iQE94WL9LAgAAkAQAAA4A&#10;AAAAAAAAAQAgAAAAKAEAAGRycy9lMm9Eb2MueG1sUEsFBgAAAAAGAAYAWQEAAOUFAAAAAA==&#10;">
                <v:fill on="t" focussize="0,0"/>
                <v:stroke color="#000000" miterlimit="8" joinstyle="miter"/>
                <v:imagedata o:title=""/>
                <o:lock v:ext="edit" aspectratio="f"/>
                <v:textbox>
                  <w:txbxContent>
                    <w:p w14:paraId="61FC5267">
                      <w:pPr>
                        <w:jc w:val="center"/>
                      </w:pPr>
                    </w:p>
                  </w:txbxContent>
                </v:textbox>
              </v:shape>
            </w:pict>
          </mc:Fallback>
        </mc:AlternateContent>
      </w:r>
    </w:p>
    <w:p w14:paraId="54B396AF">
      <w:pPr>
        <w:spacing w:line="300" w:lineRule="auto"/>
        <w:ind w:right="-351" w:rightChars="-167"/>
        <w:rPr>
          <w:sz w:val="28"/>
          <w:szCs w:val="28"/>
        </w:rPr>
      </w:pPr>
    </w:p>
    <w:p w14:paraId="08A8AAE4">
      <w:pPr>
        <w:spacing w:line="300" w:lineRule="auto"/>
        <w:ind w:right="-351" w:rightChars="-167"/>
        <w:rPr>
          <w:sz w:val="28"/>
          <w:szCs w:val="28"/>
        </w:rPr>
      </w:pPr>
    </w:p>
    <w:p w14:paraId="49B0B535">
      <w:pPr>
        <w:spacing w:line="300" w:lineRule="auto"/>
        <w:ind w:right="-351" w:rightChars="-167"/>
        <w:rPr>
          <w:sz w:val="28"/>
          <w:szCs w:val="28"/>
        </w:rPr>
      </w:pPr>
    </w:p>
    <w:p w14:paraId="1B249DEE">
      <w:pPr>
        <w:spacing w:line="300" w:lineRule="auto"/>
        <w:ind w:right="-351" w:rightChars="-167"/>
        <w:rPr>
          <w:sz w:val="28"/>
          <w:szCs w:val="28"/>
        </w:rPr>
      </w:pPr>
    </w:p>
    <w:p w14:paraId="12ECC7C7">
      <w:pPr>
        <w:widowControl/>
        <w:wordWrap w:val="0"/>
        <w:snapToGrid w:val="0"/>
        <w:spacing w:before="90" w:after="90" w:line="360" w:lineRule="auto"/>
        <w:jc w:val="left"/>
        <w:rPr>
          <w:rFonts w:ascii="宋体" w:hAnsi="宋体" w:cs="宋体"/>
          <w:kern w:val="0"/>
          <w:sz w:val="28"/>
          <w:szCs w:val="28"/>
        </w:rPr>
      </w:pPr>
    </w:p>
    <w:p w14:paraId="3636A055">
      <w:pPr>
        <w:pStyle w:val="4"/>
        <w:numPr>
          <w:ilvl w:val="0"/>
          <w:numId w:val="0"/>
        </w:numPr>
        <w:ind w:firstLine="141" w:firstLineChars="50"/>
        <w:rPr>
          <w:rFonts w:hint="eastAsia" w:ascii="宋体" w:hAnsi="宋体" w:eastAsia="宋体"/>
          <w:lang w:val="en-US" w:eastAsia="zh-CN"/>
        </w:rPr>
      </w:pPr>
      <w:r>
        <w:rPr>
          <w:rFonts w:hint="eastAsia" w:ascii="宋体" w:hAnsi="宋体" w:eastAsia="宋体"/>
          <w:lang w:val="en-US" w:eastAsia="zh-CN"/>
        </w:rPr>
        <w:t>附件5</w:t>
      </w:r>
    </w:p>
    <w:p w14:paraId="2440D1AD">
      <w:pPr>
        <w:jc w:val="center"/>
        <w:rPr>
          <w:rFonts w:hint="default" w:ascii="宋体" w:hAnsi="宋体"/>
          <w:b/>
          <w:bCs/>
          <w:sz w:val="28"/>
          <w:szCs w:val="28"/>
          <w:lang w:val="en-US" w:eastAsia="zh-CN"/>
        </w:rPr>
      </w:pPr>
      <w:r>
        <w:rPr>
          <w:rFonts w:hint="eastAsia" w:ascii="宋体" w:hAnsi="宋体"/>
          <w:b/>
          <w:bCs/>
          <w:sz w:val="28"/>
          <w:szCs w:val="28"/>
          <w:lang w:val="en-US" w:eastAsia="zh-CN"/>
        </w:rPr>
        <w:t>采购需求和要求</w:t>
      </w:r>
    </w:p>
    <w:p w14:paraId="6083D07C">
      <w:pPr>
        <w:numPr>
          <w:ilvl w:val="0"/>
          <w:numId w:val="2"/>
        </w:numPr>
        <w:jc w:val="left"/>
        <w:rPr>
          <w:rFonts w:hint="eastAsia" w:ascii="宋体" w:hAnsi="宋体"/>
          <w:b/>
          <w:bCs/>
          <w:sz w:val="28"/>
          <w:szCs w:val="28"/>
          <w:lang w:val="en-US" w:eastAsia="zh-CN"/>
        </w:rPr>
      </w:pPr>
      <w:r>
        <w:rPr>
          <w:rFonts w:hint="eastAsia" w:ascii="宋体" w:hAnsi="宋体"/>
          <w:b/>
          <w:bCs/>
          <w:sz w:val="28"/>
          <w:szCs w:val="28"/>
          <w:lang w:val="en-US" w:eastAsia="zh-CN"/>
        </w:rPr>
        <w:t>采购需求</w:t>
      </w:r>
    </w:p>
    <w:p w14:paraId="3DF0EA51">
      <w:pPr>
        <w:tabs>
          <w:tab w:val="left" w:pos="709"/>
          <w:tab w:val="left" w:pos="993"/>
          <w:tab w:val="left" w:pos="1418"/>
        </w:tabs>
        <w:spacing w:line="500" w:lineRule="exact"/>
        <w:ind w:firstLine="420" w:firstLineChars="150"/>
        <w:rPr>
          <w:rFonts w:hint="eastAsia" w:ascii="宋体" w:hAnsi="宋体"/>
          <w:color w:val="000000"/>
          <w:kern w:val="0"/>
          <w:sz w:val="28"/>
          <w:szCs w:val="28"/>
        </w:rPr>
      </w:pPr>
      <w:r>
        <w:rPr>
          <w:rFonts w:hint="eastAsia" w:ascii="宋体" w:hAnsi="宋体"/>
          <w:color w:val="000000"/>
          <w:kern w:val="0"/>
          <w:sz w:val="28"/>
          <w:szCs w:val="28"/>
        </w:rPr>
        <w:t>主要标的物名称： 后勤劳务派遣服务</w:t>
      </w:r>
    </w:p>
    <w:p w14:paraId="20863DF7">
      <w:pPr>
        <w:tabs>
          <w:tab w:val="left" w:pos="709"/>
          <w:tab w:val="left" w:pos="993"/>
          <w:tab w:val="left" w:pos="1418"/>
        </w:tabs>
        <w:spacing w:line="500" w:lineRule="exact"/>
        <w:ind w:firstLine="420" w:firstLineChars="150"/>
        <w:rPr>
          <w:rFonts w:hint="eastAsia" w:ascii="宋体" w:hAnsi="宋体"/>
          <w:color w:val="000000"/>
          <w:kern w:val="0"/>
          <w:sz w:val="28"/>
          <w:szCs w:val="28"/>
        </w:rPr>
      </w:pPr>
      <w:r>
        <w:rPr>
          <w:rFonts w:hint="eastAsia" w:ascii="宋体" w:hAnsi="宋体"/>
          <w:color w:val="000000"/>
          <w:kern w:val="0"/>
          <w:sz w:val="28"/>
          <w:szCs w:val="28"/>
        </w:rPr>
        <w:t>（1）主要</w:t>
      </w:r>
      <w:bookmarkStart w:id="0" w:name="OLE_LINK3"/>
      <w:bookmarkStart w:id="1" w:name="OLE_LINK2"/>
      <w:r>
        <w:rPr>
          <w:rFonts w:hint="eastAsia" w:ascii="宋体" w:hAnsi="宋体"/>
          <w:color w:val="000000"/>
          <w:kern w:val="0"/>
          <w:sz w:val="28"/>
          <w:szCs w:val="28"/>
        </w:rPr>
        <w:t>标的物数量</w:t>
      </w:r>
      <w:bookmarkEnd w:id="0"/>
      <w:bookmarkEnd w:id="1"/>
      <w:r>
        <w:rPr>
          <w:rFonts w:hint="eastAsia" w:ascii="宋体" w:hAnsi="宋体"/>
          <w:color w:val="000000"/>
          <w:kern w:val="0"/>
          <w:sz w:val="28"/>
          <w:szCs w:val="28"/>
        </w:rPr>
        <w:t>：</w:t>
      </w:r>
    </w:p>
    <w:p w14:paraId="3F04E15F">
      <w:pPr>
        <w:tabs>
          <w:tab w:val="left" w:pos="709"/>
          <w:tab w:val="left" w:pos="993"/>
          <w:tab w:val="left" w:pos="1418"/>
        </w:tabs>
        <w:spacing w:line="500" w:lineRule="exact"/>
        <w:ind w:firstLine="980" w:firstLineChars="350"/>
        <w:rPr>
          <w:rFonts w:hint="eastAsia" w:ascii="宋体" w:hAnsi="宋体"/>
          <w:color w:val="000000"/>
          <w:kern w:val="0"/>
          <w:sz w:val="28"/>
          <w:szCs w:val="28"/>
        </w:rPr>
      </w:pPr>
      <w:r>
        <w:rPr>
          <w:rFonts w:hint="eastAsia" w:ascii="宋体" w:hAnsi="宋体"/>
          <w:color w:val="000000"/>
          <w:kern w:val="0"/>
          <w:sz w:val="28"/>
          <w:szCs w:val="28"/>
        </w:rPr>
        <w:t>派遣服务人员约120人，服务费25元/月/人。</w:t>
      </w:r>
    </w:p>
    <w:p w14:paraId="538D2379">
      <w:pPr>
        <w:pStyle w:val="44"/>
        <w:tabs>
          <w:tab w:val="left" w:pos="962"/>
        </w:tabs>
        <w:spacing w:line="500" w:lineRule="exact"/>
        <w:rPr>
          <w:rFonts w:hint="eastAsia"/>
          <w:color w:val="000000"/>
          <w:sz w:val="28"/>
          <w:szCs w:val="28"/>
          <w:lang w:eastAsia="zh-CN"/>
        </w:rPr>
      </w:pPr>
      <w:bookmarkStart w:id="2" w:name="OLE_LINK1"/>
      <w:r>
        <w:rPr>
          <w:rFonts w:hint="eastAsia"/>
          <w:color w:val="000000"/>
          <w:sz w:val="28"/>
          <w:szCs w:val="28"/>
          <w:lang w:eastAsia="zh-CN"/>
        </w:rPr>
        <w:t>（2）</w:t>
      </w:r>
      <w:r>
        <w:rPr>
          <w:rFonts w:hint="eastAsia"/>
          <w:color w:val="000000"/>
          <w:sz w:val="28"/>
          <w:szCs w:val="28"/>
        </w:rPr>
        <w:t>采购标的物所要实现的功能或目标</w:t>
      </w:r>
    </w:p>
    <w:p w14:paraId="2491ECEA">
      <w:pPr>
        <w:pStyle w:val="44"/>
        <w:numPr>
          <w:ilvl w:val="0"/>
          <w:numId w:val="3"/>
        </w:numPr>
        <w:tabs>
          <w:tab w:val="left" w:pos="962"/>
        </w:tabs>
        <w:spacing w:after="0" w:line="500" w:lineRule="exact"/>
        <w:ind w:left="862"/>
        <w:rPr>
          <w:rFonts w:hint="eastAsia" w:cs="Times New Roman"/>
          <w:color w:val="000000"/>
          <w:sz w:val="28"/>
          <w:szCs w:val="28"/>
          <w:lang w:val="en-US" w:eastAsia="zh-CN" w:bidi="ar-SA"/>
        </w:rPr>
      </w:pPr>
      <w:r>
        <w:rPr>
          <w:rFonts w:cs="Times New Roman"/>
          <w:color w:val="000000"/>
          <w:sz w:val="28"/>
          <w:szCs w:val="28"/>
          <w:lang w:val="en-US" w:eastAsia="zh-CN" w:bidi="ar-SA"/>
        </w:rPr>
        <w:t>按乙方要求招聘符合乙方录用条件的派遣员工，派遣员工以劳务派遣的形式到乙方从事乙方指定工作。</w:t>
      </w:r>
    </w:p>
    <w:p w14:paraId="2F65AA89">
      <w:pPr>
        <w:pStyle w:val="44"/>
        <w:numPr>
          <w:ilvl w:val="0"/>
          <w:numId w:val="3"/>
        </w:numPr>
        <w:tabs>
          <w:tab w:val="left" w:pos="962"/>
        </w:tabs>
        <w:spacing w:after="0" w:line="500" w:lineRule="exact"/>
        <w:ind w:left="862"/>
        <w:rPr>
          <w:rFonts w:hint="eastAsia" w:cs="Times New Roman"/>
          <w:color w:val="000000"/>
          <w:sz w:val="28"/>
          <w:szCs w:val="28"/>
          <w:lang w:val="en-US" w:eastAsia="zh-CN" w:bidi="ar-SA"/>
        </w:rPr>
      </w:pPr>
      <w:r>
        <w:rPr>
          <w:rFonts w:cs="Times New Roman"/>
          <w:color w:val="000000"/>
          <w:sz w:val="28"/>
          <w:szCs w:val="28"/>
          <w:lang w:val="en-US" w:eastAsia="zh-CN" w:bidi="ar-SA"/>
        </w:rPr>
        <w:t>对乙方录用的派遣员工逬行上岗前的培训和考核。</w:t>
      </w:r>
    </w:p>
    <w:bookmarkEnd w:id="2"/>
    <w:p w14:paraId="6A0F06AA">
      <w:pPr>
        <w:pStyle w:val="44"/>
        <w:numPr>
          <w:ilvl w:val="0"/>
          <w:numId w:val="3"/>
        </w:numPr>
        <w:tabs>
          <w:tab w:val="left" w:pos="962"/>
        </w:tabs>
        <w:spacing w:after="0" w:line="500" w:lineRule="exact"/>
        <w:ind w:left="862"/>
        <w:rPr>
          <w:rFonts w:hint="eastAsia" w:cs="Times New Roman"/>
          <w:color w:val="000000"/>
          <w:sz w:val="28"/>
          <w:szCs w:val="28"/>
          <w:lang w:val="en-US" w:eastAsia="zh-CN" w:bidi="ar-SA"/>
        </w:rPr>
      </w:pPr>
      <w:r>
        <w:rPr>
          <w:color w:val="000000"/>
          <w:sz w:val="28"/>
          <w:szCs w:val="28"/>
        </w:rPr>
        <w:t>按乙方提供的派遣员工考勤资料，结算薪资报</w:t>
      </w:r>
      <w:r>
        <w:rPr>
          <w:rFonts w:hint="eastAsia"/>
          <w:color w:val="000000"/>
          <w:sz w:val="28"/>
          <w:szCs w:val="28"/>
        </w:rPr>
        <w:t>酬</w:t>
      </w:r>
      <w:r>
        <w:rPr>
          <w:color w:val="000000"/>
          <w:sz w:val="28"/>
          <w:szCs w:val="28"/>
        </w:rPr>
        <w:t>，按月代发薪资，办理社会保险、公积金、代扣代缴个人所得税等。</w:t>
      </w:r>
    </w:p>
    <w:p w14:paraId="4711B9FD">
      <w:pPr>
        <w:pStyle w:val="44"/>
        <w:numPr>
          <w:ilvl w:val="0"/>
          <w:numId w:val="3"/>
        </w:numPr>
        <w:tabs>
          <w:tab w:val="left" w:pos="962"/>
        </w:tabs>
        <w:spacing w:after="0" w:line="500" w:lineRule="exact"/>
        <w:ind w:left="862"/>
        <w:rPr>
          <w:rFonts w:hint="eastAsia" w:cs="Times New Roman"/>
          <w:color w:val="000000"/>
          <w:sz w:val="28"/>
          <w:szCs w:val="28"/>
          <w:lang w:val="en-US" w:eastAsia="zh-CN" w:bidi="ar-SA"/>
        </w:rPr>
      </w:pPr>
      <w:r>
        <w:rPr>
          <w:color w:val="000000"/>
          <w:sz w:val="28"/>
          <w:szCs w:val="28"/>
        </w:rPr>
        <w:t>办理派遣员工工伤申报、工伤保险理赔事宜</w:t>
      </w:r>
      <w:r>
        <w:rPr>
          <w:rFonts w:hint="eastAsia"/>
          <w:color w:val="000000"/>
          <w:sz w:val="28"/>
          <w:szCs w:val="28"/>
          <w:lang w:eastAsia="zh-CN"/>
        </w:rPr>
        <w:t>。</w:t>
      </w:r>
    </w:p>
    <w:p w14:paraId="4A50D4C0">
      <w:pPr>
        <w:pStyle w:val="44"/>
        <w:numPr>
          <w:ilvl w:val="0"/>
          <w:numId w:val="3"/>
        </w:numPr>
        <w:tabs>
          <w:tab w:val="left" w:pos="962"/>
        </w:tabs>
        <w:spacing w:after="0" w:line="500" w:lineRule="exact"/>
        <w:ind w:left="862"/>
        <w:rPr>
          <w:rFonts w:hint="eastAsia" w:cs="Times New Roman"/>
          <w:color w:val="000000"/>
          <w:sz w:val="28"/>
          <w:szCs w:val="28"/>
          <w:lang w:val="en-US" w:eastAsia="zh-CN" w:bidi="ar-SA"/>
        </w:rPr>
      </w:pPr>
      <w:r>
        <w:rPr>
          <w:color w:val="000000"/>
          <w:sz w:val="28"/>
          <w:szCs w:val="28"/>
        </w:rPr>
        <w:t>办理派遣员工解除劳动合同、退工、退保及达到退休年龄后的退休相关事宜。</w:t>
      </w:r>
    </w:p>
    <w:p w14:paraId="0F9540A0">
      <w:pPr>
        <w:pStyle w:val="44"/>
        <w:numPr>
          <w:ilvl w:val="0"/>
          <w:numId w:val="3"/>
        </w:numPr>
        <w:tabs>
          <w:tab w:val="left" w:pos="962"/>
        </w:tabs>
        <w:spacing w:after="0" w:line="500" w:lineRule="exact"/>
        <w:ind w:left="862"/>
        <w:rPr>
          <w:rFonts w:hint="eastAsia" w:ascii="宋体" w:hAnsi="宋体"/>
          <w:b/>
          <w:bCs/>
          <w:sz w:val="28"/>
          <w:szCs w:val="28"/>
          <w:lang w:val="en-US" w:eastAsia="zh-CN"/>
        </w:rPr>
      </w:pPr>
      <w:r>
        <w:rPr>
          <w:color w:val="000000"/>
          <w:sz w:val="28"/>
          <w:szCs w:val="28"/>
        </w:rPr>
        <w:t>处理派遣员工劳动争议、仲裁、诉讼事宜。</w:t>
      </w:r>
      <w:bookmarkStart w:id="3" w:name="bookmark32"/>
      <w:bookmarkEnd w:id="3"/>
    </w:p>
    <w:p w14:paraId="47CC2DFC">
      <w:pPr>
        <w:numPr>
          <w:ilvl w:val="0"/>
          <w:numId w:val="2"/>
        </w:numPr>
        <w:jc w:val="left"/>
        <w:rPr>
          <w:rFonts w:hint="eastAsia" w:ascii="宋体" w:hAnsi="宋体"/>
          <w:b/>
          <w:bCs/>
          <w:sz w:val="28"/>
          <w:szCs w:val="28"/>
          <w:lang w:val="en-US" w:eastAsia="zh-CN"/>
        </w:rPr>
      </w:pPr>
      <w:r>
        <w:rPr>
          <w:rFonts w:hint="eastAsia" w:ascii="宋体" w:hAnsi="宋体"/>
          <w:color w:val="000000"/>
          <w:kern w:val="0"/>
          <w:sz w:val="28"/>
          <w:szCs w:val="28"/>
        </w:rPr>
        <w:t>采购标的物售后服务要求：</w:t>
      </w:r>
    </w:p>
    <w:p w14:paraId="4A6FCC7E">
      <w:pPr>
        <w:pStyle w:val="44"/>
        <w:numPr>
          <w:ilvl w:val="0"/>
          <w:numId w:val="4"/>
        </w:numPr>
        <w:tabs>
          <w:tab w:val="left" w:pos="982"/>
        </w:tabs>
        <w:spacing w:after="0" w:line="500" w:lineRule="exact"/>
        <w:rPr>
          <w:rFonts w:hint="eastAsia" w:cs="Times New Roman"/>
          <w:color w:val="000000"/>
          <w:sz w:val="28"/>
          <w:szCs w:val="28"/>
          <w:lang w:val="en-US" w:eastAsia="zh-CN" w:bidi="ar-SA"/>
        </w:rPr>
      </w:pPr>
      <w:r>
        <w:rPr>
          <w:color w:val="000000"/>
          <w:sz w:val="28"/>
          <w:szCs w:val="28"/>
        </w:rPr>
        <w:t>按时、足额发放派遣员工薪资</w:t>
      </w:r>
      <w:r>
        <w:rPr>
          <w:rFonts w:hint="eastAsia"/>
          <w:color w:val="000000"/>
          <w:sz w:val="28"/>
          <w:szCs w:val="28"/>
        </w:rPr>
        <w:t>，</w:t>
      </w:r>
      <w:bookmarkStart w:id="4" w:name="bookmark38"/>
      <w:bookmarkEnd w:id="4"/>
      <w:r>
        <w:rPr>
          <w:color w:val="000000"/>
          <w:sz w:val="28"/>
          <w:szCs w:val="28"/>
        </w:rPr>
        <w:t>按约定为派遣员工缴纳社会保险。</w:t>
      </w:r>
    </w:p>
    <w:p w14:paraId="6229C16F">
      <w:pPr>
        <w:pStyle w:val="44"/>
        <w:numPr>
          <w:ilvl w:val="0"/>
          <w:numId w:val="4"/>
        </w:numPr>
        <w:tabs>
          <w:tab w:val="left" w:pos="982"/>
        </w:tabs>
        <w:spacing w:after="0" w:line="500" w:lineRule="exact"/>
        <w:rPr>
          <w:rFonts w:hint="eastAsia" w:cs="Times New Roman"/>
          <w:color w:val="000000"/>
          <w:sz w:val="28"/>
          <w:szCs w:val="28"/>
          <w:lang w:val="en-US" w:eastAsia="zh-CN" w:bidi="ar-SA"/>
        </w:rPr>
      </w:pPr>
      <w:r>
        <w:rPr>
          <w:color w:val="000000"/>
          <w:sz w:val="28"/>
          <w:szCs w:val="28"/>
        </w:rPr>
        <w:t>每月</w:t>
      </w:r>
      <w:r>
        <w:rPr>
          <w:rFonts w:hint="eastAsia"/>
          <w:color w:val="000000"/>
          <w:sz w:val="28"/>
          <w:szCs w:val="28"/>
        </w:rPr>
        <w:t>8</w:t>
      </w:r>
      <w:r>
        <w:rPr>
          <w:color w:val="000000"/>
          <w:sz w:val="28"/>
          <w:szCs w:val="28"/>
        </w:rPr>
        <w:t>日前按派遣员工劳务费总额开具服务业通用发票给乙方，乙方于每月</w:t>
      </w:r>
      <w:r>
        <w:rPr>
          <w:rFonts w:hint="eastAsia"/>
          <w:color w:val="000000"/>
          <w:sz w:val="28"/>
          <w:szCs w:val="28"/>
        </w:rPr>
        <w:t>1</w:t>
      </w:r>
      <w:r>
        <w:rPr>
          <w:rFonts w:hint="eastAsia"/>
          <w:color w:val="000000"/>
          <w:sz w:val="28"/>
          <w:szCs w:val="28"/>
          <w:lang w:eastAsia="zh-CN"/>
        </w:rPr>
        <w:t>2</w:t>
      </w:r>
      <w:r>
        <w:rPr>
          <w:color w:val="000000"/>
          <w:sz w:val="28"/>
          <w:szCs w:val="28"/>
        </w:rPr>
        <w:t>日前将上述服务费用以银行转账、现金、支票形式支付给甲方，甲方在每月</w:t>
      </w:r>
      <w:r>
        <w:rPr>
          <w:rFonts w:hint="eastAsia"/>
          <w:color w:val="000000"/>
          <w:sz w:val="28"/>
          <w:szCs w:val="28"/>
        </w:rPr>
        <w:t>1</w:t>
      </w:r>
      <w:r>
        <w:rPr>
          <w:rFonts w:hint="eastAsia"/>
          <w:color w:val="000000"/>
          <w:sz w:val="28"/>
          <w:szCs w:val="28"/>
          <w:lang w:eastAsia="zh-CN"/>
        </w:rPr>
        <w:t>5</w:t>
      </w:r>
      <w:r>
        <w:rPr>
          <w:color w:val="000000"/>
          <w:sz w:val="28"/>
          <w:szCs w:val="28"/>
        </w:rPr>
        <w:t>日</w:t>
      </w:r>
      <w:r>
        <w:rPr>
          <w:rFonts w:hint="eastAsia"/>
          <w:color w:val="000000"/>
          <w:sz w:val="28"/>
          <w:szCs w:val="28"/>
        </w:rPr>
        <w:t>前完成对员工的</w:t>
      </w:r>
      <w:r>
        <w:rPr>
          <w:color w:val="000000"/>
          <w:sz w:val="28"/>
          <w:szCs w:val="28"/>
        </w:rPr>
        <w:t>薪资报酬</w:t>
      </w:r>
      <w:r>
        <w:rPr>
          <w:rFonts w:hint="eastAsia"/>
          <w:color w:val="000000"/>
          <w:sz w:val="28"/>
          <w:szCs w:val="28"/>
        </w:rPr>
        <w:t>发放，</w:t>
      </w:r>
      <w:r>
        <w:rPr>
          <w:color w:val="000000"/>
          <w:sz w:val="28"/>
          <w:szCs w:val="28"/>
        </w:rPr>
        <w:t>如遇节假日时提前。</w:t>
      </w:r>
    </w:p>
    <w:p w14:paraId="5B0F2285">
      <w:pPr>
        <w:pStyle w:val="44"/>
        <w:numPr>
          <w:ilvl w:val="0"/>
          <w:numId w:val="4"/>
        </w:numPr>
        <w:tabs>
          <w:tab w:val="left" w:pos="982"/>
        </w:tabs>
        <w:spacing w:after="0" w:line="500" w:lineRule="exact"/>
        <w:rPr>
          <w:rFonts w:hint="eastAsia" w:cs="Times New Roman"/>
          <w:color w:val="000000"/>
          <w:sz w:val="28"/>
          <w:szCs w:val="28"/>
          <w:lang w:val="en-US" w:eastAsia="zh-CN" w:bidi="ar-SA"/>
        </w:rPr>
      </w:pPr>
      <w:r>
        <w:rPr>
          <w:color w:val="000000"/>
          <w:sz w:val="28"/>
          <w:szCs w:val="28"/>
        </w:rPr>
        <w:t>严格按协议预定为乙方提供全面的服务，对服务过程中出现的问题及时和乙方沟通。并提出改善方案，不断提升服务质量。</w:t>
      </w:r>
    </w:p>
    <w:p w14:paraId="77BDBDD7">
      <w:pPr>
        <w:numPr>
          <w:ilvl w:val="0"/>
          <w:numId w:val="2"/>
        </w:numPr>
        <w:jc w:val="left"/>
        <w:rPr>
          <w:rFonts w:hint="eastAsia" w:ascii="宋体" w:hAnsi="宋体"/>
          <w:color w:val="000000"/>
          <w:kern w:val="0"/>
          <w:sz w:val="28"/>
          <w:szCs w:val="28"/>
        </w:rPr>
      </w:pPr>
      <w:r>
        <w:rPr>
          <w:rFonts w:hint="eastAsia" w:ascii="宋体" w:hAnsi="宋体"/>
          <w:color w:val="000000"/>
          <w:kern w:val="0"/>
          <w:sz w:val="28"/>
          <w:szCs w:val="28"/>
        </w:rPr>
        <w:t>采购标的物验收标准：按照《劳务派遣合同》验收</w:t>
      </w:r>
      <w:r>
        <w:rPr>
          <w:rFonts w:hint="eastAsia" w:ascii="宋体" w:hAnsi="宋体"/>
          <w:color w:val="000000"/>
          <w:kern w:val="0"/>
          <w:sz w:val="28"/>
          <w:szCs w:val="28"/>
          <w:lang w:eastAsia="zh-CN"/>
        </w:rPr>
        <w:t>。</w:t>
      </w:r>
    </w:p>
    <w:p w14:paraId="3E85BD92">
      <w:pPr>
        <w:numPr>
          <w:ilvl w:val="0"/>
          <w:numId w:val="2"/>
        </w:numPr>
        <w:jc w:val="left"/>
        <w:rPr>
          <w:rFonts w:hint="eastAsia" w:ascii="宋体" w:hAnsi="宋体"/>
          <w:color w:val="000000"/>
          <w:kern w:val="0"/>
          <w:sz w:val="28"/>
          <w:szCs w:val="28"/>
        </w:rPr>
      </w:pPr>
      <w:r>
        <w:rPr>
          <w:rFonts w:hint="eastAsia" w:ascii="宋体" w:hAnsi="宋体"/>
          <w:color w:val="000000"/>
          <w:kern w:val="0"/>
          <w:sz w:val="28"/>
          <w:szCs w:val="28"/>
        </w:rPr>
        <w:t>协议期限：两年</w:t>
      </w:r>
      <w:r>
        <w:rPr>
          <w:rFonts w:hint="eastAsia" w:ascii="宋体" w:hAnsi="宋体"/>
          <w:color w:val="000000"/>
          <w:kern w:val="0"/>
          <w:sz w:val="28"/>
          <w:szCs w:val="28"/>
          <w:lang w:eastAsia="zh-CN"/>
        </w:rPr>
        <w:t>（</w:t>
      </w:r>
      <w:r>
        <w:rPr>
          <w:rFonts w:hint="eastAsia" w:ascii="宋体" w:hAnsi="宋体"/>
          <w:b/>
          <w:bCs/>
          <w:color w:val="000000"/>
          <w:kern w:val="0"/>
          <w:sz w:val="28"/>
          <w:szCs w:val="28"/>
          <w:lang w:eastAsia="zh-CN"/>
        </w:rPr>
        <w:t>本项目采取一次招标两年沿用，一年一考核一签合同，</w:t>
      </w:r>
      <w:r>
        <w:rPr>
          <w:rFonts w:hint="eastAsia" w:ascii="宋体" w:hAnsi="宋体"/>
          <w:b/>
          <w:bCs/>
          <w:color w:val="000000"/>
          <w:kern w:val="0"/>
          <w:sz w:val="28"/>
          <w:szCs w:val="28"/>
          <w:lang w:val="en-US" w:eastAsia="zh-CN"/>
        </w:rPr>
        <w:t>续签价格以本次招标价格为准</w:t>
      </w:r>
      <w:r>
        <w:rPr>
          <w:rFonts w:hint="eastAsia" w:ascii="宋体" w:hAnsi="宋体"/>
          <w:color w:val="000000"/>
          <w:kern w:val="0"/>
          <w:sz w:val="28"/>
          <w:szCs w:val="28"/>
          <w:lang w:eastAsia="zh-CN"/>
        </w:rPr>
        <w:t>）</w:t>
      </w:r>
      <w:r>
        <w:rPr>
          <w:rFonts w:hint="eastAsia" w:ascii="宋体" w:hAnsi="宋体"/>
          <w:color w:val="000000"/>
          <w:kern w:val="0"/>
          <w:sz w:val="28"/>
          <w:szCs w:val="28"/>
        </w:rPr>
        <w:t>，</w:t>
      </w:r>
      <w:r>
        <w:rPr>
          <w:rFonts w:hint="eastAsia" w:ascii="宋体" w:hAnsi="宋体"/>
          <w:color w:val="000000"/>
          <w:kern w:val="0"/>
          <w:sz w:val="28"/>
          <w:szCs w:val="28"/>
          <w:lang w:val="en-US" w:eastAsia="zh-CN"/>
        </w:rPr>
        <w:t>预计</w:t>
      </w:r>
      <w:r>
        <w:rPr>
          <w:rFonts w:hint="eastAsia" w:ascii="宋体" w:hAnsi="宋体"/>
          <w:color w:val="000000"/>
          <w:kern w:val="0"/>
          <w:sz w:val="28"/>
          <w:szCs w:val="28"/>
        </w:rPr>
        <w:t>2025年9月1日至2027年8月31日止</w:t>
      </w:r>
      <w:r>
        <w:rPr>
          <w:rFonts w:hint="eastAsia" w:ascii="宋体" w:hAnsi="宋体"/>
          <w:color w:val="000000"/>
          <w:kern w:val="0"/>
          <w:sz w:val="28"/>
          <w:szCs w:val="28"/>
          <w:lang w:eastAsia="zh-CN"/>
        </w:rPr>
        <w:t>，</w:t>
      </w:r>
      <w:r>
        <w:rPr>
          <w:rFonts w:hint="eastAsia" w:ascii="宋体" w:hAnsi="宋体"/>
          <w:color w:val="000000"/>
          <w:kern w:val="0"/>
          <w:sz w:val="28"/>
          <w:szCs w:val="28"/>
        </w:rPr>
        <w:t>具体条款按照《劳务派遣合同》执行</w:t>
      </w:r>
    </w:p>
    <w:p w14:paraId="32763B19">
      <w:pPr>
        <w:numPr>
          <w:ilvl w:val="0"/>
          <w:numId w:val="2"/>
        </w:numPr>
        <w:jc w:val="left"/>
        <w:rPr>
          <w:rFonts w:hint="eastAsia" w:ascii="宋体" w:hAnsi="宋体"/>
          <w:color w:val="000000"/>
          <w:kern w:val="0"/>
          <w:sz w:val="28"/>
          <w:szCs w:val="28"/>
        </w:rPr>
      </w:pPr>
      <w:r>
        <w:rPr>
          <w:rFonts w:hint="eastAsia" w:ascii="宋体" w:hAnsi="宋体"/>
          <w:color w:val="000000"/>
          <w:kern w:val="0"/>
          <w:sz w:val="28"/>
          <w:szCs w:val="28"/>
        </w:rPr>
        <w:t>付款方式及说明：每月按照员工实际人数支付服务费。</w:t>
      </w:r>
    </w:p>
    <w:p w14:paraId="71F63C72">
      <w:pPr>
        <w:widowControl w:val="0"/>
        <w:numPr>
          <w:ilvl w:val="0"/>
          <w:numId w:val="0"/>
        </w:numPr>
        <w:jc w:val="left"/>
        <w:rPr>
          <w:rFonts w:hint="eastAsia" w:ascii="宋体" w:hAnsi="宋体"/>
          <w:b/>
          <w:bCs/>
          <w:sz w:val="28"/>
          <w:szCs w:val="28"/>
          <w:lang w:val="en-US" w:eastAsia="zh-CN"/>
        </w:rPr>
      </w:pPr>
    </w:p>
    <w:p w14:paraId="00747A24">
      <w:pPr>
        <w:numPr>
          <w:ilvl w:val="0"/>
          <w:numId w:val="0"/>
        </w:numPr>
        <w:jc w:val="left"/>
        <w:rPr>
          <w:rFonts w:hint="default" w:ascii="宋体" w:hAnsi="宋体"/>
          <w:b/>
          <w:bCs/>
          <w:sz w:val="28"/>
          <w:szCs w:val="28"/>
          <w:lang w:val="en-US" w:eastAsia="zh-CN"/>
        </w:rPr>
      </w:pP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4"/>
      </w:rPr>
      <w:id w:val="-2079590681"/>
    </w:sdtPr>
    <w:sdtEndPr>
      <w:rPr>
        <w:rStyle w:val="24"/>
      </w:rPr>
    </w:sdtEndPr>
    <w:sdtContent>
      <w:p w14:paraId="0A6962BF">
        <w:pPr>
          <w:pStyle w:val="13"/>
          <w:framePr w:wrap="auto" w:vAnchor="text" w:hAnchor="margin" w:xAlign="center" w:y="1"/>
          <w:rPr>
            <w:rStyle w:val="24"/>
          </w:rPr>
        </w:pPr>
        <w:r>
          <w:rPr>
            <w:rStyle w:val="24"/>
          </w:rPr>
          <w:fldChar w:fldCharType="begin"/>
        </w:r>
        <w:r>
          <w:rPr>
            <w:rStyle w:val="24"/>
          </w:rPr>
          <w:instrText xml:space="preserve"> PAGE </w:instrText>
        </w:r>
        <w:r>
          <w:rPr>
            <w:rStyle w:val="24"/>
          </w:rPr>
          <w:fldChar w:fldCharType="separate"/>
        </w:r>
        <w:r>
          <w:rPr>
            <w:rStyle w:val="24"/>
          </w:rPr>
          <w:t>1</w:t>
        </w:r>
        <w:r>
          <w:rPr>
            <w:rStyle w:val="24"/>
          </w:rPr>
          <w:fldChar w:fldCharType="end"/>
        </w:r>
      </w:p>
    </w:sdtContent>
  </w:sdt>
  <w:p w14:paraId="07FDFA94">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4"/>
      </w:rPr>
      <w:id w:val="1199520037"/>
    </w:sdtPr>
    <w:sdtEndPr>
      <w:rPr>
        <w:rStyle w:val="24"/>
      </w:rPr>
    </w:sdtEndPr>
    <w:sdtContent>
      <w:p w14:paraId="02FDEB25">
        <w:pPr>
          <w:pStyle w:val="13"/>
          <w:framePr w:wrap="auto" w:vAnchor="text" w:hAnchor="margin" w:xAlign="center" w:y="1"/>
          <w:rPr>
            <w:rStyle w:val="24"/>
          </w:rPr>
        </w:pPr>
        <w:r>
          <w:rPr>
            <w:rStyle w:val="24"/>
          </w:rPr>
          <w:fldChar w:fldCharType="begin"/>
        </w:r>
        <w:r>
          <w:rPr>
            <w:rStyle w:val="24"/>
          </w:rPr>
          <w:instrText xml:space="preserve"> PAGE </w:instrText>
        </w:r>
        <w:r>
          <w:rPr>
            <w:rStyle w:val="24"/>
          </w:rPr>
          <w:fldChar w:fldCharType="end"/>
        </w:r>
      </w:p>
    </w:sdtContent>
  </w:sdt>
  <w:p w14:paraId="62329573">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E75396"/>
    <w:multiLevelType w:val="multilevel"/>
    <w:tmpl w:val="00E75396"/>
    <w:lvl w:ilvl="0" w:tentative="0">
      <w:start w:val="1"/>
      <w:numFmt w:val="bullet"/>
      <w:lvlText w:val=""/>
      <w:lvlJc w:val="left"/>
      <w:pPr>
        <w:ind w:left="860" w:hanging="420"/>
      </w:pPr>
      <w:rPr>
        <w:rFonts w:hint="default" w:ascii="Wingdings" w:hAnsi="Wingdings"/>
      </w:rPr>
    </w:lvl>
    <w:lvl w:ilvl="1" w:tentative="0">
      <w:start w:val="1"/>
      <w:numFmt w:val="bullet"/>
      <w:lvlText w:val=""/>
      <w:lvlJc w:val="left"/>
      <w:pPr>
        <w:ind w:left="1280" w:hanging="420"/>
      </w:pPr>
      <w:rPr>
        <w:rFonts w:hint="default" w:ascii="Wingdings" w:hAnsi="Wingdings"/>
      </w:rPr>
    </w:lvl>
    <w:lvl w:ilvl="2" w:tentative="0">
      <w:start w:val="1"/>
      <w:numFmt w:val="bullet"/>
      <w:lvlText w:val=""/>
      <w:lvlJc w:val="left"/>
      <w:pPr>
        <w:ind w:left="1700" w:hanging="420"/>
      </w:pPr>
      <w:rPr>
        <w:rFonts w:hint="default" w:ascii="Wingdings" w:hAnsi="Wingdings"/>
      </w:rPr>
    </w:lvl>
    <w:lvl w:ilvl="3" w:tentative="0">
      <w:start w:val="1"/>
      <w:numFmt w:val="bullet"/>
      <w:lvlText w:val=""/>
      <w:lvlJc w:val="left"/>
      <w:pPr>
        <w:ind w:left="2120" w:hanging="420"/>
      </w:pPr>
      <w:rPr>
        <w:rFonts w:hint="default" w:ascii="Wingdings" w:hAnsi="Wingdings"/>
      </w:rPr>
    </w:lvl>
    <w:lvl w:ilvl="4" w:tentative="0">
      <w:start w:val="1"/>
      <w:numFmt w:val="bullet"/>
      <w:lvlText w:val=""/>
      <w:lvlJc w:val="left"/>
      <w:pPr>
        <w:ind w:left="2540" w:hanging="420"/>
      </w:pPr>
      <w:rPr>
        <w:rFonts w:hint="default" w:ascii="Wingdings" w:hAnsi="Wingdings"/>
      </w:rPr>
    </w:lvl>
    <w:lvl w:ilvl="5" w:tentative="0">
      <w:start w:val="1"/>
      <w:numFmt w:val="bullet"/>
      <w:lvlText w:val=""/>
      <w:lvlJc w:val="left"/>
      <w:pPr>
        <w:ind w:left="2960" w:hanging="420"/>
      </w:pPr>
      <w:rPr>
        <w:rFonts w:hint="default" w:ascii="Wingdings" w:hAnsi="Wingdings"/>
      </w:rPr>
    </w:lvl>
    <w:lvl w:ilvl="6" w:tentative="0">
      <w:start w:val="1"/>
      <w:numFmt w:val="bullet"/>
      <w:lvlText w:val=""/>
      <w:lvlJc w:val="left"/>
      <w:pPr>
        <w:ind w:left="3380" w:hanging="420"/>
      </w:pPr>
      <w:rPr>
        <w:rFonts w:hint="default" w:ascii="Wingdings" w:hAnsi="Wingdings"/>
      </w:rPr>
    </w:lvl>
    <w:lvl w:ilvl="7" w:tentative="0">
      <w:start w:val="1"/>
      <w:numFmt w:val="bullet"/>
      <w:lvlText w:val=""/>
      <w:lvlJc w:val="left"/>
      <w:pPr>
        <w:ind w:left="3800" w:hanging="420"/>
      </w:pPr>
      <w:rPr>
        <w:rFonts w:hint="default" w:ascii="Wingdings" w:hAnsi="Wingdings"/>
      </w:rPr>
    </w:lvl>
    <w:lvl w:ilvl="8" w:tentative="0">
      <w:start w:val="1"/>
      <w:numFmt w:val="bullet"/>
      <w:lvlText w:val=""/>
      <w:lvlJc w:val="left"/>
      <w:pPr>
        <w:ind w:left="4220" w:hanging="420"/>
      </w:pPr>
      <w:rPr>
        <w:rFonts w:hint="default" w:ascii="Wingdings" w:hAnsi="Wingdings"/>
      </w:rPr>
    </w:lvl>
  </w:abstractNum>
  <w:abstractNum w:abstractNumId="1">
    <w:nsid w:val="2CAE4842"/>
    <w:multiLevelType w:val="multilevel"/>
    <w:tmpl w:val="2CAE4842"/>
    <w:lvl w:ilvl="0" w:tentative="0">
      <w:start w:val="1"/>
      <w:numFmt w:val="chineseCountingThousand"/>
      <w:pStyle w:val="2"/>
      <w:suff w:val="nothing"/>
      <w:lvlText w:val="第%1章 "/>
      <w:lvlJc w:val="left"/>
      <w:pPr>
        <w:ind w:left="1134" w:hanging="567"/>
      </w:pPr>
      <w:rPr>
        <w:rFonts w:hint="eastAsia"/>
      </w:rPr>
    </w:lvl>
    <w:lvl w:ilvl="1" w:tentative="0">
      <w:start w:val="1"/>
      <w:numFmt w:val="chineseCountingThousand"/>
      <w:pStyle w:val="4"/>
      <w:suff w:val="nothing"/>
      <w:lvlText w:val="%2、"/>
      <w:lvlJc w:val="left"/>
      <w:pPr>
        <w:ind w:left="1134" w:hanging="567"/>
      </w:pPr>
      <w:rPr>
        <w:rFonts w:hint="eastAsia"/>
      </w:rPr>
    </w:lvl>
    <w:lvl w:ilvl="2" w:tentative="0">
      <w:start w:val="1"/>
      <w:numFmt w:val="chineseCountingThousand"/>
      <w:pStyle w:val="5"/>
      <w:suff w:val="nothing"/>
      <w:lvlText w:val="（%3）"/>
      <w:lvlJc w:val="left"/>
      <w:pPr>
        <w:ind w:left="1134" w:hanging="567"/>
      </w:pPr>
      <w:rPr>
        <w:rFonts w:hint="eastAsia"/>
      </w:rPr>
    </w:lvl>
    <w:lvl w:ilvl="3" w:tentative="0">
      <w:start w:val="1"/>
      <w:numFmt w:val="decimal"/>
      <w:pStyle w:val="6"/>
      <w:suff w:val="nothing"/>
      <w:lvlText w:val="%4."/>
      <w:lvlJc w:val="left"/>
      <w:pPr>
        <w:ind w:left="1134" w:hanging="567"/>
      </w:pPr>
      <w:rPr>
        <w:rFonts w:hint="eastAsia"/>
      </w:rPr>
    </w:lvl>
    <w:lvl w:ilvl="4" w:tentative="0">
      <w:start w:val="1"/>
      <w:numFmt w:val="decimal"/>
      <w:pStyle w:val="7"/>
      <w:suff w:val="nothing"/>
      <w:lvlText w:val="%4.%5."/>
      <w:lvlJc w:val="left"/>
      <w:pPr>
        <w:ind w:left="567" w:firstLine="0"/>
      </w:pPr>
      <w:rPr>
        <w:rFonts w:hint="eastAsia"/>
      </w:rPr>
    </w:lvl>
    <w:lvl w:ilvl="5" w:tentative="0">
      <w:start w:val="1"/>
      <w:numFmt w:val="decimal"/>
      <w:pStyle w:val="8"/>
      <w:suff w:val="nothing"/>
      <w:lvlText w:val="%4.%5.%6."/>
      <w:lvlJc w:val="left"/>
      <w:pPr>
        <w:ind w:left="567" w:firstLine="0"/>
      </w:pPr>
      <w:rPr>
        <w:rFonts w:hint="eastAsia"/>
      </w:rPr>
    </w:lvl>
    <w:lvl w:ilvl="6" w:tentative="0">
      <w:start w:val="1"/>
      <w:numFmt w:val="decimal"/>
      <w:pStyle w:val="37"/>
      <w:suff w:val="nothing"/>
      <w:lvlText w:val="%4.%5.%6.%7."/>
      <w:lvlJc w:val="left"/>
      <w:pPr>
        <w:ind w:left="1134" w:hanging="567"/>
      </w:pPr>
      <w:rPr>
        <w:rFonts w:hint="eastAsia"/>
      </w:rPr>
    </w:lvl>
    <w:lvl w:ilvl="7" w:tentative="0">
      <w:start w:val="1"/>
      <w:numFmt w:val="decimal"/>
      <w:pStyle w:val="38"/>
      <w:suff w:val="nothing"/>
      <w:lvlText w:val="%4.%5.%6.%7.%8."/>
      <w:lvlJc w:val="left"/>
      <w:pPr>
        <w:ind w:left="1134" w:hanging="567"/>
      </w:pPr>
      <w:rPr>
        <w:rFonts w:hint="eastAsia"/>
      </w:rPr>
    </w:lvl>
    <w:lvl w:ilvl="8" w:tentative="0">
      <w:start w:val="1"/>
      <w:numFmt w:val="decimal"/>
      <w:pStyle w:val="39"/>
      <w:isLgl/>
      <w:suff w:val="nothing"/>
      <w:lvlText w:val="%3.%4.%5.%6.%7.%8.%9."/>
      <w:lvlJc w:val="left"/>
      <w:pPr>
        <w:ind w:left="1559" w:hanging="992"/>
      </w:pPr>
      <w:rPr>
        <w:rFonts w:hint="eastAsia"/>
      </w:rPr>
    </w:lvl>
  </w:abstractNum>
  <w:abstractNum w:abstractNumId="2">
    <w:nsid w:val="42D811C3"/>
    <w:multiLevelType w:val="multilevel"/>
    <w:tmpl w:val="42D811C3"/>
    <w:lvl w:ilvl="0" w:tentative="0">
      <w:start w:val="1"/>
      <w:numFmt w:val="bullet"/>
      <w:lvlText w:val=""/>
      <w:lvlJc w:val="left"/>
      <w:pPr>
        <w:ind w:left="860" w:hanging="420"/>
      </w:pPr>
      <w:rPr>
        <w:rFonts w:hint="default" w:ascii="Wingdings" w:hAnsi="Wingdings"/>
      </w:rPr>
    </w:lvl>
    <w:lvl w:ilvl="1" w:tentative="0">
      <w:start w:val="1"/>
      <w:numFmt w:val="bullet"/>
      <w:lvlText w:val=""/>
      <w:lvlJc w:val="left"/>
      <w:pPr>
        <w:ind w:left="1280" w:hanging="420"/>
      </w:pPr>
      <w:rPr>
        <w:rFonts w:hint="default" w:ascii="Wingdings" w:hAnsi="Wingdings"/>
      </w:rPr>
    </w:lvl>
    <w:lvl w:ilvl="2" w:tentative="0">
      <w:start w:val="1"/>
      <w:numFmt w:val="bullet"/>
      <w:lvlText w:val=""/>
      <w:lvlJc w:val="left"/>
      <w:pPr>
        <w:ind w:left="1700" w:hanging="420"/>
      </w:pPr>
      <w:rPr>
        <w:rFonts w:hint="default" w:ascii="Wingdings" w:hAnsi="Wingdings"/>
      </w:rPr>
    </w:lvl>
    <w:lvl w:ilvl="3" w:tentative="0">
      <w:start w:val="1"/>
      <w:numFmt w:val="bullet"/>
      <w:lvlText w:val=""/>
      <w:lvlJc w:val="left"/>
      <w:pPr>
        <w:ind w:left="2120" w:hanging="420"/>
      </w:pPr>
      <w:rPr>
        <w:rFonts w:hint="default" w:ascii="Wingdings" w:hAnsi="Wingdings"/>
      </w:rPr>
    </w:lvl>
    <w:lvl w:ilvl="4" w:tentative="0">
      <w:start w:val="1"/>
      <w:numFmt w:val="bullet"/>
      <w:lvlText w:val=""/>
      <w:lvlJc w:val="left"/>
      <w:pPr>
        <w:ind w:left="2540" w:hanging="420"/>
      </w:pPr>
      <w:rPr>
        <w:rFonts w:hint="default" w:ascii="Wingdings" w:hAnsi="Wingdings"/>
      </w:rPr>
    </w:lvl>
    <w:lvl w:ilvl="5" w:tentative="0">
      <w:start w:val="1"/>
      <w:numFmt w:val="bullet"/>
      <w:lvlText w:val=""/>
      <w:lvlJc w:val="left"/>
      <w:pPr>
        <w:ind w:left="2960" w:hanging="420"/>
      </w:pPr>
      <w:rPr>
        <w:rFonts w:hint="default" w:ascii="Wingdings" w:hAnsi="Wingdings"/>
      </w:rPr>
    </w:lvl>
    <w:lvl w:ilvl="6" w:tentative="0">
      <w:start w:val="1"/>
      <w:numFmt w:val="bullet"/>
      <w:lvlText w:val=""/>
      <w:lvlJc w:val="left"/>
      <w:pPr>
        <w:ind w:left="3380" w:hanging="420"/>
      </w:pPr>
      <w:rPr>
        <w:rFonts w:hint="default" w:ascii="Wingdings" w:hAnsi="Wingdings"/>
      </w:rPr>
    </w:lvl>
    <w:lvl w:ilvl="7" w:tentative="0">
      <w:start w:val="1"/>
      <w:numFmt w:val="bullet"/>
      <w:lvlText w:val=""/>
      <w:lvlJc w:val="left"/>
      <w:pPr>
        <w:ind w:left="3800" w:hanging="420"/>
      </w:pPr>
      <w:rPr>
        <w:rFonts w:hint="default" w:ascii="Wingdings" w:hAnsi="Wingdings"/>
      </w:rPr>
    </w:lvl>
    <w:lvl w:ilvl="8" w:tentative="0">
      <w:start w:val="1"/>
      <w:numFmt w:val="bullet"/>
      <w:lvlText w:val=""/>
      <w:lvlJc w:val="left"/>
      <w:pPr>
        <w:ind w:left="4220" w:hanging="420"/>
      </w:pPr>
      <w:rPr>
        <w:rFonts w:hint="default" w:ascii="Wingdings" w:hAnsi="Wingdings"/>
      </w:rPr>
    </w:lvl>
  </w:abstractNum>
  <w:abstractNum w:abstractNumId="3">
    <w:nsid w:val="6F029B57"/>
    <w:multiLevelType w:val="singleLevel"/>
    <w:tmpl w:val="6F029B57"/>
    <w:lvl w:ilvl="0" w:tentative="0">
      <w:start w:val="1"/>
      <w:numFmt w:val="chineseCounting"/>
      <w:suff w:val="nothing"/>
      <w:lvlText w:val="%1、"/>
      <w:lvlJc w:val="left"/>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lOWJiOWEwMjgzNmY0MWM1YTAzOGU0OGMyNjE0MWEifQ=="/>
  </w:docVars>
  <w:rsids>
    <w:rsidRoot w:val="00435158"/>
    <w:rsid w:val="000372AE"/>
    <w:rsid w:val="000411C9"/>
    <w:rsid w:val="000752FE"/>
    <w:rsid w:val="000C30BA"/>
    <w:rsid w:val="000E26F8"/>
    <w:rsid w:val="000F3D29"/>
    <w:rsid w:val="00193CBC"/>
    <w:rsid w:val="00222E7B"/>
    <w:rsid w:val="00246E1C"/>
    <w:rsid w:val="00336066"/>
    <w:rsid w:val="003771C9"/>
    <w:rsid w:val="00377C05"/>
    <w:rsid w:val="00413709"/>
    <w:rsid w:val="00415115"/>
    <w:rsid w:val="00435158"/>
    <w:rsid w:val="00545F60"/>
    <w:rsid w:val="006150F4"/>
    <w:rsid w:val="00651270"/>
    <w:rsid w:val="00684C13"/>
    <w:rsid w:val="006F43DA"/>
    <w:rsid w:val="0071282A"/>
    <w:rsid w:val="007129C1"/>
    <w:rsid w:val="007150DA"/>
    <w:rsid w:val="00765DAC"/>
    <w:rsid w:val="007717A8"/>
    <w:rsid w:val="00775E5F"/>
    <w:rsid w:val="007C0410"/>
    <w:rsid w:val="007C3C3D"/>
    <w:rsid w:val="007F1C25"/>
    <w:rsid w:val="00824CE1"/>
    <w:rsid w:val="008473A2"/>
    <w:rsid w:val="008811A5"/>
    <w:rsid w:val="009314E1"/>
    <w:rsid w:val="009415E1"/>
    <w:rsid w:val="009454FD"/>
    <w:rsid w:val="009463AD"/>
    <w:rsid w:val="00947DB3"/>
    <w:rsid w:val="00962DD5"/>
    <w:rsid w:val="009A6C6B"/>
    <w:rsid w:val="009A7EC8"/>
    <w:rsid w:val="009C7BA9"/>
    <w:rsid w:val="009F0539"/>
    <w:rsid w:val="009F5C14"/>
    <w:rsid w:val="00A07B1D"/>
    <w:rsid w:val="00A13F1D"/>
    <w:rsid w:val="00AA2D0E"/>
    <w:rsid w:val="00B04FE7"/>
    <w:rsid w:val="00B05670"/>
    <w:rsid w:val="00B177AE"/>
    <w:rsid w:val="00B45BFA"/>
    <w:rsid w:val="00B72451"/>
    <w:rsid w:val="00B80342"/>
    <w:rsid w:val="00B80F5D"/>
    <w:rsid w:val="00BF1B0A"/>
    <w:rsid w:val="00BF3CD4"/>
    <w:rsid w:val="00C37F09"/>
    <w:rsid w:val="00CD4FFD"/>
    <w:rsid w:val="00CE02BD"/>
    <w:rsid w:val="00CE66AE"/>
    <w:rsid w:val="00CF4804"/>
    <w:rsid w:val="00D25ECE"/>
    <w:rsid w:val="00D7147E"/>
    <w:rsid w:val="00E14258"/>
    <w:rsid w:val="00E56FC8"/>
    <w:rsid w:val="00EB1A1E"/>
    <w:rsid w:val="00F11A1D"/>
    <w:rsid w:val="00F85899"/>
    <w:rsid w:val="00FB508B"/>
    <w:rsid w:val="2E911F8A"/>
    <w:rsid w:val="3B291A9D"/>
    <w:rsid w:val="3B9677B5"/>
    <w:rsid w:val="3E2B24F6"/>
    <w:rsid w:val="3E7A3398"/>
    <w:rsid w:val="40634D7E"/>
    <w:rsid w:val="469B0CD9"/>
    <w:rsid w:val="57C00F23"/>
    <w:rsid w:val="5BD33B96"/>
    <w:rsid w:val="5D856E3F"/>
    <w:rsid w:val="615B5154"/>
    <w:rsid w:val="668D4D1C"/>
    <w:rsid w:val="67AE0C52"/>
    <w:rsid w:val="70A04B16"/>
    <w:rsid w:val="7D6A05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27"/>
    <w:autoRedefine/>
    <w:qFormat/>
    <w:uiPriority w:val="9"/>
    <w:pPr>
      <w:numPr>
        <w:ilvl w:val="0"/>
        <w:numId w:val="1"/>
      </w:numPr>
      <w:spacing w:line="480" w:lineRule="auto"/>
      <w:outlineLvl w:val="0"/>
    </w:pPr>
    <w:rPr>
      <w:rFonts w:eastAsia="黑体"/>
    </w:rPr>
  </w:style>
  <w:style w:type="paragraph" w:styleId="4">
    <w:name w:val="heading 2"/>
    <w:basedOn w:val="3"/>
    <w:next w:val="1"/>
    <w:link w:val="28"/>
    <w:unhideWhenUsed/>
    <w:qFormat/>
    <w:uiPriority w:val="9"/>
    <w:pPr>
      <w:numPr>
        <w:ilvl w:val="1"/>
        <w:numId w:val="1"/>
      </w:numPr>
      <w:outlineLvl w:val="1"/>
    </w:pPr>
    <w:rPr>
      <w:rFonts w:ascii="黑体" w:hAnsi="黑体" w:eastAsia="黑体"/>
    </w:rPr>
  </w:style>
  <w:style w:type="paragraph" w:styleId="5">
    <w:name w:val="heading 3"/>
    <w:basedOn w:val="3"/>
    <w:next w:val="1"/>
    <w:link w:val="29"/>
    <w:unhideWhenUsed/>
    <w:qFormat/>
    <w:uiPriority w:val="9"/>
    <w:pPr>
      <w:numPr>
        <w:ilvl w:val="2"/>
        <w:numId w:val="1"/>
      </w:numPr>
      <w:outlineLvl w:val="2"/>
    </w:pPr>
    <w:rPr>
      <w:rFonts w:ascii="楷体" w:hAnsi="楷体" w:eastAsia="楷体"/>
    </w:rPr>
  </w:style>
  <w:style w:type="paragraph" w:styleId="6">
    <w:name w:val="heading 4"/>
    <w:basedOn w:val="3"/>
    <w:next w:val="1"/>
    <w:link w:val="30"/>
    <w:autoRedefine/>
    <w:unhideWhenUsed/>
    <w:qFormat/>
    <w:uiPriority w:val="9"/>
    <w:pPr>
      <w:numPr>
        <w:ilvl w:val="3"/>
        <w:numId w:val="1"/>
      </w:numPr>
      <w:outlineLvl w:val="3"/>
    </w:pPr>
  </w:style>
  <w:style w:type="paragraph" w:styleId="7">
    <w:name w:val="heading 5"/>
    <w:basedOn w:val="3"/>
    <w:next w:val="1"/>
    <w:link w:val="31"/>
    <w:unhideWhenUsed/>
    <w:qFormat/>
    <w:uiPriority w:val="9"/>
    <w:pPr>
      <w:numPr>
        <w:ilvl w:val="4"/>
        <w:numId w:val="1"/>
      </w:numPr>
      <w:outlineLvl w:val="4"/>
    </w:pPr>
  </w:style>
  <w:style w:type="paragraph" w:styleId="8">
    <w:name w:val="heading 6"/>
    <w:basedOn w:val="3"/>
    <w:next w:val="1"/>
    <w:link w:val="32"/>
    <w:unhideWhenUsed/>
    <w:qFormat/>
    <w:uiPriority w:val="9"/>
    <w:pPr>
      <w:numPr>
        <w:ilvl w:val="5"/>
        <w:numId w:val="1"/>
      </w:numPr>
      <w:outlineLvl w:val="5"/>
    </w:p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customStyle="1" w:styleId="3">
    <w:name w:val="标题样式基准"/>
    <w:basedOn w:val="1"/>
    <w:autoRedefine/>
    <w:qFormat/>
    <w:uiPriority w:val="0"/>
    <w:rPr>
      <w:b/>
      <w:sz w:val="28"/>
    </w:rPr>
  </w:style>
  <w:style w:type="paragraph" w:styleId="9">
    <w:name w:val="toc 7"/>
    <w:basedOn w:val="1"/>
    <w:next w:val="1"/>
    <w:autoRedefine/>
    <w:unhideWhenUsed/>
    <w:qFormat/>
    <w:uiPriority w:val="39"/>
    <w:pPr>
      <w:ind w:left="1440"/>
      <w:jc w:val="left"/>
    </w:pPr>
    <w:rPr>
      <w:rFonts w:asciiTheme="minorHAnsi" w:eastAsiaTheme="minorHAnsi"/>
      <w:sz w:val="18"/>
      <w:szCs w:val="18"/>
    </w:rPr>
  </w:style>
  <w:style w:type="paragraph" w:styleId="10">
    <w:name w:val="toc 5"/>
    <w:basedOn w:val="1"/>
    <w:next w:val="1"/>
    <w:autoRedefine/>
    <w:unhideWhenUsed/>
    <w:qFormat/>
    <w:uiPriority w:val="39"/>
    <w:pPr>
      <w:ind w:left="960"/>
      <w:jc w:val="left"/>
    </w:pPr>
    <w:rPr>
      <w:rFonts w:asciiTheme="minorHAnsi" w:eastAsiaTheme="minorHAnsi"/>
      <w:sz w:val="18"/>
      <w:szCs w:val="18"/>
    </w:rPr>
  </w:style>
  <w:style w:type="paragraph" w:styleId="11">
    <w:name w:val="toc 3"/>
    <w:basedOn w:val="1"/>
    <w:next w:val="1"/>
    <w:autoRedefine/>
    <w:unhideWhenUsed/>
    <w:qFormat/>
    <w:uiPriority w:val="39"/>
    <w:pPr>
      <w:ind w:left="480"/>
      <w:jc w:val="left"/>
    </w:pPr>
    <w:rPr>
      <w:rFonts w:asciiTheme="minorHAnsi" w:eastAsiaTheme="minorHAnsi"/>
      <w:i/>
      <w:iCs/>
      <w:sz w:val="20"/>
      <w:szCs w:val="20"/>
    </w:rPr>
  </w:style>
  <w:style w:type="paragraph" w:styleId="12">
    <w:name w:val="toc 8"/>
    <w:basedOn w:val="1"/>
    <w:next w:val="1"/>
    <w:autoRedefine/>
    <w:unhideWhenUsed/>
    <w:qFormat/>
    <w:uiPriority w:val="39"/>
    <w:pPr>
      <w:ind w:left="1680"/>
      <w:jc w:val="left"/>
    </w:pPr>
    <w:rPr>
      <w:rFonts w:asciiTheme="minorHAnsi" w:eastAsiaTheme="minorHAnsi"/>
      <w:sz w:val="18"/>
      <w:szCs w:val="18"/>
    </w:rPr>
  </w:style>
  <w:style w:type="paragraph" w:styleId="13">
    <w:name w:val="footer"/>
    <w:basedOn w:val="1"/>
    <w:link w:val="40"/>
    <w:autoRedefine/>
    <w:unhideWhenUsed/>
    <w:qFormat/>
    <w:uiPriority w:val="99"/>
    <w:pPr>
      <w:tabs>
        <w:tab w:val="center" w:pos="4153"/>
        <w:tab w:val="right" w:pos="8306"/>
      </w:tabs>
      <w:snapToGrid w:val="0"/>
      <w:jc w:val="left"/>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toc 1"/>
    <w:basedOn w:val="1"/>
    <w:next w:val="1"/>
    <w:autoRedefine/>
    <w:unhideWhenUsed/>
    <w:qFormat/>
    <w:uiPriority w:val="39"/>
    <w:pPr>
      <w:spacing w:before="120" w:after="120"/>
      <w:jc w:val="left"/>
    </w:pPr>
    <w:rPr>
      <w:rFonts w:asciiTheme="minorHAnsi" w:eastAsiaTheme="minorHAnsi"/>
      <w:b/>
      <w:bCs/>
      <w:caps/>
      <w:sz w:val="20"/>
      <w:szCs w:val="20"/>
    </w:rPr>
  </w:style>
  <w:style w:type="paragraph" w:styleId="16">
    <w:name w:val="toc 4"/>
    <w:basedOn w:val="1"/>
    <w:next w:val="1"/>
    <w:autoRedefine/>
    <w:unhideWhenUsed/>
    <w:qFormat/>
    <w:uiPriority w:val="39"/>
    <w:pPr>
      <w:ind w:left="720"/>
      <w:jc w:val="left"/>
    </w:pPr>
    <w:rPr>
      <w:rFonts w:asciiTheme="minorHAnsi" w:eastAsiaTheme="minorHAnsi"/>
      <w:sz w:val="18"/>
      <w:szCs w:val="18"/>
    </w:rPr>
  </w:style>
  <w:style w:type="paragraph" w:styleId="17">
    <w:name w:val="toc 6"/>
    <w:basedOn w:val="1"/>
    <w:next w:val="1"/>
    <w:autoRedefine/>
    <w:unhideWhenUsed/>
    <w:qFormat/>
    <w:uiPriority w:val="39"/>
    <w:pPr>
      <w:ind w:left="1200"/>
      <w:jc w:val="left"/>
    </w:pPr>
    <w:rPr>
      <w:rFonts w:asciiTheme="minorHAnsi" w:eastAsiaTheme="minorHAnsi"/>
      <w:sz w:val="18"/>
      <w:szCs w:val="18"/>
    </w:rPr>
  </w:style>
  <w:style w:type="paragraph" w:styleId="18">
    <w:name w:val="toc 2"/>
    <w:basedOn w:val="1"/>
    <w:next w:val="1"/>
    <w:autoRedefine/>
    <w:unhideWhenUsed/>
    <w:qFormat/>
    <w:uiPriority w:val="39"/>
    <w:pPr>
      <w:ind w:left="240"/>
      <w:jc w:val="left"/>
    </w:pPr>
    <w:rPr>
      <w:rFonts w:asciiTheme="minorHAnsi" w:eastAsiaTheme="minorHAnsi"/>
      <w:smallCaps/>
      <w:sz w:val="20"/>
      <w:szCs w:val="20"/>
    </w:rPr>
  </w:style>
  <w:style w:type="paragraph" w:styleId="19">
    <w:name w:val="toc 9"/>
    <w:basedOn w:val="1"/>
    <w:next w:val="1"/>
    <w:autoRedefine/>
    <w:unhideWhenUsed/>
    <w:qFormat/>
    <w:uiPriority w:val="39"/>
    <w:pPr>
      <w:ind w:left="1920"/>
      <w:jc w:val="left"/>
    </w:pPr>
    <w:rPr>
      <w:rFonts w:asciiTheme="minorHAnsi" w:eastAsiaTheme="minorHAnsi"/>
      <w:sz w:val="18"/>
      <w:szCs w:val="18"/>
    </w:rPr>
  </w:style>
  <w:style w:type="paragraph" w:styleId="20">
    <w:name w:val="Title"/>
    <w:basedOn w:val="1"/>
    <w:next w:val="1"/>
    <w:link w:val="33"/>
    <w:autoRedefine/>
    <w:qFormat/>
    <w:uiPriority w:val="10"/>
    <w:pPr>
      <w:spacing w:before="240" w:after="60"/>
      <w:jc w:val="center"/>
      <w:outlineLvl w:val="0"/>
    </w:pPr>
    <w:rPr>
      <w:rFonts w:asciiTheme="majorHAnsi" w:hAnsiTheme="majorHAnsi" w:eastAsiaTheme="majorEastAsia" w:cstheme="majorBidi"/>
      <w:b/>
      <w:bCs/>
      <w:sz w:val="32"/>
      <w:szCs w:val="32"/>
    </w:rPr>
  </w:style>
  <w:style w:type="table" w:styleId="22">
    <w:name w:val="Table Grid"/>
    <w:basedOn w:val="21"/>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basedOn w:val="23"/>
    <w:autoRedefine/>
    <w:semiHidden/>
    <w:unhideWhenUsed/>
    <w:qFormat/>
    <w:uiPriority w:val="99"/>
  </w:style>
  <w:style w:type="character" w:styleId="25">
    <w:name w:val="Hyperlink"/>
    <w:basedOn w:val="23"/>
    <w:autoRedefine/>
    <w:unhideWhenUsed/>
    <w:qFormat/>
    <w:uiPriority w:val="99"/>
    <w:rPr>
      <w:color w:val="0563C1" w:themeColor="hyperlink"/>
      <w:u w:val="single"/>
      <w14:textFill>
        <w14:solidFill>
          <w14:schemeClr w14:val="hlink"/>
        </w14:solidFill>
      </w14:textFill>
    </w:rPr>
  </w:style>
  <w:style w:type="paragraph" w:styleId="26">
    <w:name w:val="List Paragraph"/>
    <w:basedOn w:val="1"/>
    <w:autoRedefine/>
    <w:qFormat/>
    <w:uiPriority w:val="34"/>
    <w:pPr>
      <w:ind w:firstLine="420"/>
    </w:pPr>
  </w:style>
  <w:style w:type="character" w:customStyle="1" w:styleId="27">
    <w:name w:val="标题 1 字符"/>
    <w:basedOn w:val="23"/>
    <w:link w:val="2"/>
    <w:autoRedefine/>
    <w:qFormat/>
    <w:uiPriority w:val="9"/>
    <w:rPr>
      <w:rFonts w:ascii="仿宋" w:hAnsi="仿宋" w:eastAsia="黑体" w:cs="华文宋体"/>
      <w:b/>
      <w:sz w:val="28"/>
      <w:szCs w:val="28"/>
    </w:rPr>
  </w:style>
  <w:style w:type="character" w:customStyle="1" w:styleId="28">
    <w:name w:val="标题 2 字符"/>
    <w:basedOn w:val="23"/>
    <w:link w:val="4"/>
    <w:autoRedefine/>
    <w:qFormat/>
    <w:uiPriority w:val="9"/>
    <w:rPr>
      <w:rFonts w:ascii="黑体" w:hAnsi="黑体" w:eastAsia="黑体" w:cs="华文宋体"/>
      <w:b/>
      <w:sz w:val="28"/>
      <w:szCs w:val="28"/>
    </w:rPr>
  </w:style>
  <w:style w:type="character" w:customStyle="1" w:styleId="29">
    <w:name w:val="标题 3 字符"/>
    <w:basedOn w:val="23"/>
    <w:link w:val="5"/>
    <w:autoRedefine/>
    <w:qFormat/>
    <w:uiPriority w:val="9"/>
    <w:rPr>
      <w:rFonts w:ascii="楷体" w:hAnsi="楷体" w:eastAsia="楷体" w:cs="华文宋体"/>
      <w:b/>
      <w:sz w:val="28"/>
      <w:szCs w:val="28"/>
    </w:rPr>
  </w:style>
  <w:style w:type="character" w:customStyle="1" w:styleId="30">
    <w:name w:val="标题 4 字符"/>
    <w:basedOn w:val="23"/>
    <w:link w:val="6"/>
    <w:autoRedefine/>
    <w:qFormat/>
    <w:uiPriority w:val="9"/>
    <w:rPr>
      <w:rFonts w:ascii="宋体" w:hAnsi="宋体" w:eastAsia="宋体" w:cs="华文宋体"/>
      <w:sz w:val="28"/>
      <w:szCs w:val="28"/>
    </w:rPr>
  </w:style>
  <w:style w:type="character" w:customStyle="1" w:styleId="31">
    <w:name w:val="标题 5 字符"/>
    <w:basedOn w:val="23"/>
    <w:link w:val="7"/>
    <w:autoRedefine/>
    <w:qFormat/>
    <w:uiPriority w:val="9"/>
    <w:rPr>
      <w:rFonts w:ascii="宋体" w:hAnsi="宋体" w:eastAsia="宋体" w:cs="华文宋体"/>
      <w:sz w:val="28"/>
      <w:szCs w:val="28"/>
    </w:rPr>
  </w:style>
  <w:style w:type="character" w:customStyle="1" w:styleId="32">
    <w:name w:val="标题 6 字符"/>
    <w:basedOn w:val="23"/>
    <w:link w:val="8"/>
    <w:autoRedefine/>
    <w:qFormat/>
    <w:uiPriority w:val="9"/>
    <w:rPr>
      <w:rFonts w:ascii="宋体" w:hAnsi="宋体" w:eastAsia="宋体" w:cs="华文宋体"/>
      <w:sz w:val="24"/>
      <w:szCs w:val="28"/>
    </w:rPr>
  </w:style>
  <w:style w:type="character" w:customStyle="1" w:styleId="33">
    <w:name w:val="标题 字符"/>
    <w:basedOn w:val="23"/>
    <w:link w:val="20"/>
    <w:autoRedefine/>
    <w:qFormat/>
    <w:uiPriority w:val="10"/>
    <w:rPr>
      <w:rFonts w:asciiTheme="majorHAnsi" w:hAnsiTheme="majorHAnsi" w:eastAsiaTheme="majorEastAsia" w:cstheme="majorBidi"/>
      <w:b/>
      <w:bCs/>
      <w:sz w:val="32"/>
      <w:szCs w:val="32"/>
    </w:rPr>
  </w:style>
  <w:style w:type="paragraph" w:customStyle="1" w:styleId="34">
    <w:name w:val="图片格式"/>
    <w:basedOn w:val="1"/>
    <w:next w:val="1"/>
    <w:link w:val="35"/>
    <w:autoRedefine/>
    <w:qFormat/>
    <w:uiPriority w:val="0"/>
    <w:pPr>
      <w:widowControl/>
      <w:jc w:val="center"/>
    </w:pPr>
    <w:rPr>
      <w:rFonts w:ascii="宋体" w:hAnsi="宋体" w:cstheme="minorEastAsia"/>
      <w:b/>
      <w:szCs w:val="21"/>
    </w:rPr>
  </w:style>
  <w:style w:type="character" w:customStyle="1" w:styleId="35">
    <w:name w:val="图片格式 字符"/>
    <w:basedOn w:val="23"/>
    <w:link w:val="34"/>
    <w:autoRedefine/>
    <w:qFormat/>
    <w:uiPriority w:val="0"/>
    <w:rPr>
      <w:rFonts w:ascii="宋体" w:hAnsi="宋体" w:eastAsia="宋体" w:cstheme="minorEastAsia"/>
      <w:b/>
      <w:sz w:val="24"/>
      <w:szCs w:val="21"/>
    </w:rPr>
  </w:style>
  <w:style w:type="paragraph" w:customStyle="1" w:styleId="36">
    <w:name w:val="表格样式"/>
    <w:basedOn w:val="3"/>
    <w:autoRedefine/>
    <w:qFormat/>
    <w:uiPriority w:val="0"/>
    <w:pPr>
      <w:widowControl/>
      <w:jc w:val="center"/>
    </w:pPr>
    <w:rPr>
      <w:b w:val="0"/>
      <w:bCs/>
      <w:sz w:val="21"/>
      <w:szCs w:val="21"/>
    </w:rPr>
  </w:style>
  <w:style w:type="paragraph" w:customStyle="1" w:styleId="37">
    <w:name w:val="标题7"/>
    <w:basedOn w:val="3"/>
    <w:next w:val="1"/>
    <w:autoRedefine/>
    <w:qFormat/>
    <w:uiPriority w:val="0"/>
    <w:pPr>
      <w:numPr>
        <w:ilvl w:val="6"/>
        <w:numId w:val="1"/>
      </w:numPr>
      <w:outlineLvl w:val="6"/>
    </w:pPr>
  </w:style>
  <w:style w:type="paragraph" w:customStyle="1" w:styleId="38">
    <w:name w:val="标题8"/>
    <w:basedOn w:val="3"/>
    <w:next w:val="1"/>
    <w:autoRedefine/>
    <w:qFormat/>
    <w:uiPriority w:val="0"/>
    <w:pPr>
      <w:numPr>
        <w:ilvl w:val="7"/>
        <w:numId w:val="1"/>
      </w:numPr>
      <w:outlineLvl w:val="7"/>
    </w:pPr>
  </w:style>
  <w:style w:type="paragraph" w:customStyle="1" w:styleId="39">
    <w:name w:val="标题9"/>
    <w:basedOn w:val="37"/>
    <w:next w:val="1"/>
    <w:autoRedefine/>
    <w:qFormat/>
    <w:uiPriority w:val="0"/>
    <w:pPr>
      <w:numPr>
        <w:ilvl w:val="8"/>
      </w:numPr>
      <w:outlineLvl w:val="8"/>
    </w:pPr>
  </w:style>
  <w:style w:type="character" w:customStyle="1" w:styleId="40">
    <w:name w:val="页脚 字符"/>
    <w:basedOn w:val="23"/>
    <w:link w:val="13"/>
    <w:autoRedefine/>
    <w:qFormat/>
    <w:uiPriority w:val="99"/>
    <w:rPr>
      <w:rFonts w:ascii="Times New Roman" w:hAnsi="Times New Roman" w:eastAsia="宋体" w:cs="Times New Roman"/>
      <w:sz w:val="18"/>
      <w:szCs w:val="18"/>
    </w:rPr>
  </w:style>
  <w:style w:type="character" w:customStyle="1" w:styleId="41">
    <w:name w:val="页眉 字符"/>
    <w:basedOn w:val="23"/>
    <w:link w:val="14"/>
    <w:qFormat/>
    <w:uiPriority w:val="99"/>
    <w:rPr>
      <w:kern w:val="2"/>
      <w:sz w:val="18"/>
      <w:szCs w:val="18"/>
    </w:rPr>
  </w:style>
  <w:style w:type="character" w:customStyle="1" w:styleId="42">
    <w:name w:val="其他_"/>
    <w:basedOn w:val="23"/>
    <w:link w:val="43"/>
    <w:qFormat/>
    <w:uiPriority w:val="0"/>
    <w:rPr>
      <w:rFonts w:ascii="宋体" w:hAnsi="宋体" w:cs="宋体"/>
      <w:sz w:val="12"/>
      <w:szCs w:val="12"/>
      <w:lang w:val="zh-CN" w:bidi="zh-CN"/>
    </w:rPr>
  </w:style>
  <w:style w:type="paragraph" w:customStyle="1" w:styleId="43">
    <w:name w:val="其他"/>
    <w:basedOn w:val="1"/>
    <w:link w:val="42"/>
    <w:qFormat/>
    <w:uiPriority w:val="0"/>
    <w:pPr>
      <w:jc w:val="left"/>
    </w:pPr>
    <w:rPr>
      <w:rFonts w:ascii="宋体" w:hAnsi="宋体" w:cs="宋体"/>
      <w:kern w:val="0"/>
      <w:sz w:val="12"/>
      <w:szCs w:val="12"/>
      <w:lang w:val="zh-CN" w:bidi="zh-CN"/>
    </w:rPr>
  </w:style>
  <w:style w:type="paragraph" w:customStyle="1" w:styleId="44">
    <w:name w:val="Body text|1"/>
    <w:basedOn w:val="1"/>
    <w:qFormat/>
    <w:uiPriority w:val="0"/>
    <w:pPr>
      <w:spacing w:after="160" w:line="348" w:lineRule="auto"/>
      <w:ind w:firstLine="400"/>
      <w:jc w:val="left"/>
    </w:pPr>
    <w:rPr>
      <w:rFonts w:ascii="宋体" w:hAnsi="宋体" w:cs="宋体"/>
      <w:kern w:val="0"/>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32EABB-42DD-3745-AF65-167D33FB1CEE}">
  <ds:schemaRefs/>
</ds:datastoreItem>
</file>

<file path=docProps/app.xml><?xml version="1.0" encoding="utf-8"?>
<Properties xmlns="http://schemas.openxmlformats.org/officeDocument/2006/extended-properties" xmlns:vt="http://schemas.openxmlformats.org/officeDocument/2006/docPropsVTypes">
  <Template>Normal</Template>
  <Pages>9</Pages>
  <Words>2209</Words>
  <Characters>2402</Characters>
  <Lines>19</Lines>
  <Paragraphs>5</Paragraphs>
  <TotalTime>9</TotalTime>
  <ScaleCrop>false</ScaleCrop>
  <LinksUpToDate>false</LinksUpToDate>
  <CharactersWithSpaces>2827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2023-12-07T06:00:00Z</dcterms:created>
  <dc:creator>野 猫</dc:creator>
  <cp:lastModifiedBy>王运钰</cp:lastModifiedBy>
  <dcterms:modified xsi:type="dcterms:W3CDTF">2025-06-04T01:27:00Z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CD4E993DE458475E8D78D1ED334BEEFB_12</vt:lpwstr>
  </property>
  <property fmtid="{D5CDD505-2E9C-101B-9397-08002B2CF9AE}" pid="4" name="KSOTemplateDocerSaveRecord">
    <vt:lpwstr>eyJoZGlkIjoiNmUxYzRjMmE0NzkyMzQzMTk4OTkzZTZiNmMwNWQ3ZDAiLCJ1c2VySWQiOiIxNjExNjg4MDYzIn0=</vt:lpwstr>
  </property>
</Properties>
</file>