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94748F">
      <w:pPr>
        <w:ind w:left="660"/>
        <w:rPr>
          <w:rFonts w:ascii="楷体_GB2312" w:eastAsia="楷体_GB2312"/>
          <w:bCs/>
          <w:color w:val="0D0D0D"/>
          <w:sz w:val="30"/>
        </w:rPr>
      </w:pPr>
    </w:p>
    <w:p w14:paraId="6C48777A">
      <w:pPr>
        <w:ind w:left="660"/>
        <w:rPr>
          <w:rFonts w:ascii="楷体_GB2312" w:eastAsia="楷体_GB2312"/>
          <w:bCs/>
          <w:color w:val="0D0D0D"/>
          <w:sz w:val="30"/>
        </w:rPr>
      </w:pPr>
    </w:p>
    <w:p w14:paraId="331C61E2">
      <w:pPr>
        <w:jc w:val="center"/>
        <w:rPr>
          <w:rFonts w:hint="eastAsia"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62E3D791">
      <w:pPr>
        <w:jc w:val="center"/>
        <w:rPr>
          <w:rFonts w:hint="eastAsia" w:ascii="黑体" w:hAnsi="华文中宋" w:eastAsia="黑体"/>
          <w:bCs/>
          <w:color w:val="0D0D0D"/>
          <w:spacing w:val="20"/>
          <w:sz w:val="52"/>
          <w:szCs w:val="52"/>
        </w:rPr>
      </w:pPr>
      <w:r>
        <w:rPr>
          <w:rFonts w:hint="eastAsia"/>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1816978162" name="直接连接符 5"/>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w:pict>
              <v:line id="直接连接符 5" o:spid="_x0000_s1026" o:spt="20" style="position:absolute;left:0pt;margin-left:-9pt;margin-top:15.55pt;height:0pt;width:0.05pt;z-index:251659264;mso-width-relative:page;mso-height-relative:page;" filled="f" stroked="t" coordsize="21600,21600" o:allowincell="f" o:gfxdata="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z9JpPdcA&#10;AAAJAQAADwAAAAAAAAABACAAAAAiAAAAZHJzL2Rvd25yZXYueG1sUEsBAhQAFAAAAAgAh07iQAiQ&#10;SUHnAQAArwMAAA4AAAAAAAAAAQAgAAAAJgEAAGRycy9lMm9Eb2MueG1sUEsFBgAAAAAGAAYAWQEA&#10;AH8FAAAAAA==&#10;">
                <v:fill on="f" focussize="0,0"/>
                <v:stroke color="#000000" joinstyle="round"/>
                <v:imagedata o:title=""/>
                <o:lock v:ext="edit" aspectratio="f"/>
              </v:line>
            </w:pict>
          </mc:Fallback>
        </mc:AlternateContent>
      </w:r>
      <w:r>
        <w:rPr>
          <w:rFonts w:hint="eastAsia" w:ascii="黑体" w:hAnsi="华文中宋" w:eastAsia="黑体"/>
          <w:bCs/>
          <w:color w:val="0D0D0D"/>
          <w:spacing w:val="20"/>
          <w:sz w:val="52"/>
          <w:szCs w:val="52"/>
        </w:rPr>
        <w:t>招  标  文 件</w:t>
      </w:r>
    </w:p>
    <w:p w14:paraId="59D1C5EB">
      <w:pPr>
        <w:rPr>
          <w:rFonts w:hint="eastAsia" w:ascii="华文中宋" w:hAnsi="华文中宋" w:eastAsia="华文中宋"/>
          <w:bCs/>
          <w:color w:val="0D0D0D"/>
          <w:sz w:val="30"/>
        </w:rPr>
      </w:pPr>
    </w:p>
    <w:p w14:paraId="5FA2A5F4">
      <w:pPr>
        <w:spacing w:line="300" w:lineRule="auto"/>
        <w:rPr>
          <w:rFonts w:hint="eastAsia" w:ascii="宋体" w:hAnsi="宋体"/>
          <w:color w:val="000000"/>
          <w:sz w:val="28"/>
          <w:szCs w:val="28"/>
        </w:rPr>
      </w:pPr>
    </w:p>
    <w:p w14:paraId="7DC57CD2">
      <w:pPr>
        <w:spacing w:line="300" w:lineRule="auto"/>
        <w:rPr>
          <w:rFonts w:hint="eastAsia" w:ascii="宋体" w:hAnsi="宋体"/>
          <w:color w:val="000000"/>
          <w:sz w:val="28"/>
          <w:szCs w:val="28"/>
        </w:rPr>
      </w:pPr>
      <w:r>
        <w:rPr>
          <w:rFonts w:hint="eastAsia" w:ascii="宋体" w:hAnsi="宋体"/>
          <w:color w:val="000000"/>
          <w:sz w:val="28"/>
          <w:szCs w:val="28"/>
        </w:rPr>
        <w:t>项目名称：2026年关爱特困生、严寒送温暖（新生棉被）</w:t>
      </w:r>
    </w:p>
    <w:p w14:paraId="1C5275CF">
      <w:pPr>
        <w:spacing w:line="300" w:lineRule="auto"/>
        <w:rPr>
          <w:rFonts w:hint="eastAsia" w:ascii="宋体" w:hAnsi="宋体"/>
          <w:color w:val="000000"/>
          <w:sz w:val="28"/>
          <w:szCs w:val="28"/>
        </w:rPr>
      </w:pPr>
      <w:r>
        <w:rPr>
          <w:rFonts w:hint="eastAsia" w:ascii="宋体" w:hAnsi="宋体"/>
          <w:color w:val="000000"/>
          <w:sz w:val="28"/>
          <w:szCs w:val="28"/>
        </w:rPr>
        <w:t>项目编号：JSITHW2026082902</w:t>
      </w:r>
    </w:p>
    <w:p w14:paraId="227E40DF">
      <w:pPr>
        <w:rPr>
          <w:rFonts w:hint="eastAsia" w:ascii="华文中宋" w:hAnsi="华文中宋" w:eastAsia="华文中宋"/>
          <w:bCs/>
          <w:color w:val="000000"/>
          <w:sz w:val="30"/>
          <w:szCs w:val="30"/>
        </w:rPr>
      </w:pPr>
    </w:p>
    <w:p w14:paraId="608B671A">
      <w:pPr>
        <w:rPr>
          <w:rFonts w:hint="eastAsia" w:ascii="华文中宋" w:hAnsi="华文中宋" w:eastAsia="华文中宋"/>
          <w:bCs/>
          <w:color w:val="000000"/>
          <w:sz w:val="32"/>
        </w:rPr>
      </w:pPr>
    </w:p>
    <w:p w14:paraId="5EFF4435">
      <w:pPr>
        <w:rPr>
          <w:rFonts w:hint="eastAsia" w:ascii="华文中宋" w:hAnsi="华文中宋" w:eastAsia="华文中宋"/>
          <w:bCs/>
          <w:color w:val="000000"/>
          <w:sz w:val="32"/>
        </w:rPr>
      </w:pPr>
    </w:p>
    <w:p w14:paraId="01E89773">
      <w:pPr>
        <w:rPr>
          <w:rFonts w:hint="eastAsia" w:ascii="华文中宋" w:hAnsi="华文中宋" w:eastAsia="华文中宋"/>
          <w:bCs/>
          <w:color w:val="000000"/>
          <w:sz w:val="32"/>
        </w:rPr>
      </w:pPr>
    </w:p>
    <w:p w14:paraId="5306C35C">
      <w:pPr>
        <w:rPr>
          <w:rFonts w:hint="eastAsia" w:ascii="华文中宋" w:hAnsi="华文中宋" w:eastAsia="华文中宋"/>
          <w:bCs/>
          <w:color w:val="000000"/>
          <w:sz w:val="32"/>
        </w:rPr>
      </w:pPr>
    </w:p>
    <w:p w14:paraId="45817D2F">
      <w:pPr>
        <w:rPr>
          <w:rFonts w:hint="eastAsia" w:ascii="华文中宋" w:hAnsi="华文中宋" w:eastAsia="华文中宋"/>
          <w:bCs/>
          <w:color w:val="000000"/>
          <w:sz w:val="32"/>
        </w:rPr>
      </w:pPr>
    </w:p>
    <w:p w14:paraId="13AC5FF9">
      <w:pPr>
        <w:rPr>
          <w:rFonts w:hint="eastAsia" w:ascii="华文中宋" w:hAnsi="华文中宋" w:eastAsia="华文中宋"/>
          <w:bCs/>
          <w:color w:val="000000"/>
          <w:sz w:val="32"/>
        </w:rPr>
      </w:pPr>
    </w:p>
    <w:p w14:paraId="56EA9C83">
      <w:pPr>
        <w:rPr>
          <w:rFonts w:hint="eastAsia" w:ascii="华文中宋" w:hAnsi="华文中宋" w:eastAsia="华文中宋"/>
          <w:bCs/>
          <w:color w:val="000000"/>
          <w:sz w:val="32"/>
        </w:rPr>
      </w:pPr>
    </w:p>
    <w:p w14:paraId="01832B41">
      <w:pPr>
        <w:jc w:val="left"/>
        <w:rPr>
          <w:rFonts w:hint="eastAsia" w:ascii="华文中宋" w:hAnsi="华文中宋" w:eastAsia="华文中宋"/>
          <w:bCs/>
          <w:color w:val="000000"/>
          <w:sz w:val="32"/>
        </w:rPr>
      </w:pPr>
    </w:p>
    <w:p w14:paraId="201F120A">
      <w:pPr>
        <w:jc w:val="center"/>
        <w:rPr>
          <w:rFonts w:hint="eastAsia" w:ascii="宋体" w:hAnsi="宋体"/>
          <w:color w:val="000000"/>
          <w:sz w:val="32"/>
        </w:rPr>
      </w:pPr>
      <w:r>
        <w:rPr>
          <w:rFonts w:hint="eastAsia" w:ascii="宋体" w:hAnsi="宋体"/>
          <w:color w:val="000000"/>
          <w:sz w:val="32"/>
        </w:rPr>
        <w:t>江苏信息职业技术学院招投标中心</w:t>
      </w:r>
    </w:p>
    <w:p w14:paraId="6303D0AA">
      <w:pPr>
        <w:pStyle w:val="13"/>
        <w:ind w:leftChars="0"/>
        <w:rPr>
          <w:rFonts w:hint="eastAsia" w:ascii="宋体" w:hAnsi="宋体" w:eastAsia="宋体"/>
          <w:color w:val="000000"/>
        </w:rPr>
      </w:pPr>
      <w:r>
        <w:rPr>
          <w:rFonts w:hint="eastAsia" w:ascii="宋体" w:hAnsi="宋体" w:eastAsia="宋体"/>
          <w:color w:val="000000"/>
        </w:rPr>
        <w:t>202</w:t>
      </w:r>
      <w:r>
        <w:rPr>
          <w:rFonts w:hint="eastAsia" w:ascii="宋体" w:hAnsi="宋体" w:eastAsia="宋体"/>
          <w:color w:val="000000"/>
          <w:lang w:val="en-US" w:eastAsia="zh-CN"/>
        </w:rPr>
        <w:t>6</w:t>
      </w:r>
      <w:r>
        <w:rPr>
          <w:rFonts w:hint="eastAsia" w:ascii="宋体" w:hAnsi="宋体" w:eastAsia="宋体"/>
          <w:color w:val="000000"/>
        </w:rPr>
        <w:t>年</w:t>
      </w:r>
      <w:r>
        <w:rPr>
          <w:rFonts w:hint="eastAsia" w:ascii="宋体" w:hAnsi="宋体" w:eastAsia="宋体"/>
          <w:color w:val="000000"/>
          <w:lang w:val="en-US" w:eastAsia="zh-CN"/>
        </w:rPr>
        <w:t>8</w:t>
      </w:r>
      <w:r>
        <w:rPr>
          <w:rFonts w:hint="eastAsia" w:ascii="宋体" w:hAnsi="宋体" w:eastAsia="宋体"/>
          <w:color w:val="000000"/>
        </w:rPr>
        <w:t>月</w:t>
      </w:r>
      <w:r>
        <w:rPr>
          <w:rFonts w:hint="eastAsia" w:ascii="宋体" w:hAnsi="宋体" w:eastAsia="宋体"/>
          <w:color w:val="000000"/>
          <w:lang w:val="en-US" w:eastAsia="zh-CN"/>
        </w:rPr>
        <w:t>30</w:t>
      </w:r>
      <w:r>
        <w:rPr>
          <w:rFonts w:hint="eastAsia" w:ascii="宋体" w:hAnsi="宋体" w:eastAsia="宋体"/>
          <w:color w:val="000000"/>
        </w:rPr>
        <w:t>日</w:t>
      </w:r>
    </w:p>
    <w:p w14:paraId="2468F698">
      <w:pPr>
        <w:ind w:firstLine="3780" w:firstLineChars="1800"/>
        <w:rPr>
          <w:rStyle w:val="22"/>
          <w:rFonts w:eastAsia="黑体"/>
          <w:bCs/>
          <w:color w:val="000000"/>
          <w:sz w:val="48"/>
        </w:rPr>
      </w:pPr>
      <w:r>
        <w:rPr>
          <w:color w:val="000000"/>
        </w:rPr>
        <w:br w:type="page"/>
      </w:r>
      <w:r>
        <w:rPr>
          <w:rStyle w:val="22"/>
          <w:rFonts w:hint="eastAsia" w:eastAsia="黑体"/>
          <w:bCs/>
          <w:color w:val="000000"/>
          <w:sz w:val="48"/>
        </w:rPr>
        <w:t>目     录</w:t>
      </w:r>
    </w:p>
    <w:p w14:paraId="69C8E581">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5B198038">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23"/>
      <w:bookmarkStart w:id="3" w:name="_Hlt4976451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7C58D5EF">
      <w:pPr>
        <w:spacing w:line="720" w:lineRule="auto"/>
        <w:ind w:firstLine="450" w:firstLineChars="150"/>
        <w:rPr>
          <w:rFonts w:hint="eastAsia"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50"/>
      <w:bookmarkStart w:id="6" w:name="_Hlt15786849"/>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771419BF">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四、合同主要条款--------------------------------（13）</w:t>
      </w:r>
    </w:p>
    <w:p w14:paraId="592CB231">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五、附件 ---------------------------------------（14）</w:t>
      </w:r>
    </w:p>
    <w:p w14:paraId="22BCDABE">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422075CD">
      <w:pPr>
        <w:spacing w:line="300" w:lineRule="auto"/>
        <w:ind w:firstLine="496" w:firstLineChars="200"/>
        <w:rPr>
          <w:rFonts w:hint="eastAsia" w:ascii="宋体" w:hAnsi="宋体"/>
          <w:color w:val="000000"/>
          <w:spacing w:val="4"/>
          <w:sz w:val="24"/>
        </w:rPr>
      </w:pPr>
    </w:p>
    <w:p w14:paraId="72541DF3">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江苏信息职业技术学院招投标中心受学校委托，就2026年关爱特困生、严寒送温暖（新生棉被）</w:t>
      </w:r>
      <w:r>
        <w:rPr>
          <w:rFonts w:hint="eastAsia" w:ascii="宋体" w:hAnsi="宋体" w:cs="宋体"/>
          <w:color w:val="000000"/>
          <w:kern w:val="0"/>
          <w:sz w:val="24"/>
          <w:lang w:val="en-US" w:eastAsia="zh-CN"/>
        </w:rPr>
        <w:t>项目</w:t>
      </w:r>
      <w:r>
        <w:rPr>
          <w:rFonts w:hint="eastAsia" w:ascii="宋体" w:hAnsi="宋体" w:cs="宋体"/>
          <w:color w:val="000000"/>
          <w:kern w:val="0"/>
          <w:sz w:val="24"/>
        </w:rPr>
        <w:t>进行</w:t>
      </w:r>
      <w:r>
        <w:rPr>
          <w:rFonts w:hint="eastAsia" w:ascii="宋体" w:hAnsi="宋体" w:cs="宋体"/>
          <w:color w:val="000000"/>
          <w:kern w:val="0"/>
          <w:sz w:val="24"/>
          <w:lang w:val="en-US" w:eastAsia="zh-CN"/>
        </w:rPr>
        <w:t>公开</w:t>
      </w:r>
      <w:r>
        <w:rPr>
          <w:rFonts w:hint="eastAsia" w:ascii="宋体" w:hAnsi="宋体" w:cs="宋体"/>
          <w:color w:val="000000"/>
          <w:kern w:val="0"/>
          <w:sz w:val="24"/>
        </w:rPr>
        <w:t>招标，现欢迎符合相关条件的供应商参加投标。</w:t>
      </w:r>
    </w:p>
    <w:p w14:paraId="200DE35F">
      <w:pPr>
        <w:spacing w:line="300" w:lineRule="auto"/>
        <w:ind w:firstLine="496" w:firstLineChars="200"/>
        <w:rPr>
          <w:rFonts w:hint="eastAsia" w:ascii="宋体" w:hAnsi="宋体"/>
          <w:color w:val="000000"/>
          <w:spacing w:val="4"/>
          <w:sz w:val="24"/>
        </w:rPr>
      </w:pPr>
      <w:r>
        <w:rPr>
          <w:rFonts w:hint="eastAsia" w:ascii="宋体" w:hAnsi="宋体"/>
          <w:color w:val="000000"/>
          <w:spacing w:val="4"/>
          <w:sz w:val="24"/>
        </w:rPr>
        <w:t>一、招标项目名称及编号</w:t>
      </w:r>
    </w:p>
    <w:p w14:paraId="4FD88329">
      <w:pPr>
        <w:spacing w:line="360" w:lineRule="auto"/>
        <w:ind w:firstLine="744" w:firstLineChars="300"/>
        <w:rPr>
          <w:rFonts w:hint="eastAsia" w:ascii="宋体" w:hAnsi="宋体"/>
          <w:color w:val="000000"/>
          <w:spacing w:val="4"/>
          <w:sz w:val="24"/>
        </w:rPr>
      </w:pPr>
      <w:r>
        <w:rPr>
          <w:rFonts w:hint="eastAsia" w:ascii="宋体" w:hAnsi="宋体"/>
          <w:color w:val="000000"/>
          <w:spacing w:val="4"/>
          <w:sz w:val="24"/>
        </w:rPr>
        <w:t>名称：2026年关爱特困生、严寒送温暖（新生棉被） </w:t>
      </w:r>
    </w:p>
    <w:p w14:paraId="402C98F5">
      <w:pPr>
        <w:spacing w:line="300" w:lineRule="auto"/>
        <w:rPr>
          <w:rFonts w:hint="eastAsia" w:ascii="宋体" w:hAnsi="宋体"/>
          <w:color w:val="000000"/>
          <w:spacing w:val="4"/>
          <w:sz w:val="24"/>
        </w:rPr>
      </w:pPr>
      <w:r>
        <w:rPr>
          <w:rFonts w:hint="eastAsia" w:ascii="宋体" w:hAnsi="宋体"/>
          <w:color w:val="000000"/>
          <w:spacing w:val="4"/>
          <w:sz w:val="24"/>
        </w:rPr>
        <w:t xml:space="preserve">      编号：JSITHW2026082902</w:t>
      </w:r>
      <w:bookmarkStart w:id="9" w:name="_GoBack"/>
      <w:bookmarkEnd w:id="9"/>
    </w:p>
    <w:p w14:paraId="09F4B969">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 xml:space="preserve">二、 招标货物品名、数量及技术规格： </w:t>
      </w:r>
    </w:p>
    <w:p w14:paraId="0C79B2C9">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详见本招标文件第三部分“采购需求及有关说明”。</w:t>
      </w:r>
    </w:p>
    <w:p w14:paraId="33CC80FE">
      <w:pPr>
        <w:spacing w:line="360" w:lineRule="auto"/>
        <w:ind w:firstLine="488" w:firstLineChars="196"/>
        <w:rPr>
          <w:rFonts w:hint="eastAsia" w:ascii="宋体" w:hAnsi="宋体"/>
          <w:b/>
          <w:color w:val="000000"/>
          <w:spacing w:val="4"/>
          <w:sz w:val="24"/>
        </w:rPr>
      </w:pPr>
      <w:r>
        <w:rPr>
          <w:rFonts w:hint="eastAsia" w:ascii="宋体" w:hAnsi="宋体"/>
          <w:b/>
          <w:color w:val="000000"/>
          <w:spacing w:val="4"/>
          <w:sz w:val="24"/>
        </w:rPr>
        <w:t>三、最高限价：</w:t>
      </w:r>
      <w:r>
        <w:rPr>
          <w:rFonts w:hint="eastAsia" w:ascii="宋体" w:hAnsi="宋体"/>
          <w:b/>
          <w:color w:val="000000"/>
          <w:spacing w:val="4"/>
          <w:sz w:val="24"/>
          <w:lang w:val="en-US" w:eastAsia="zh-CN"/>
        </w:rPr>
        <w:t>6.8</w:t>
      </w:r>
      <w:r>
        <w:rPr>
          <w:rFonts w:hint="eastAsia" w:ascii="宋体" w:hAnsi="宋体"/>
          <w:b/>
          <w:color w:val="000000"/>
          <w:spacing w:val="4"/>
          <w:sz w:val="24"/>
        </w:rPr>
        <w:t>万元</w:t>
      </w:r>
    </w:p>
    <w:p w14:paraId="477D5E0D">
      <w:pPr>
        <w:tabs>
          <w:tab w:val="left" w:pos="5892"/>
        </w:tabs>
        <w:spacing w:line="360" w:lineRule="auto"/>
        <w:ind w:firstLine="482" w:firstLineChars="200"/>
        <w:rPr>
          <w:rFonts w:hint="eastAsia" w:ascii="宋体" w:hAnsi="宋体" w:eastAsia="宋体"/>
          <w:b/>
          <w:color w:val="000000"/>
          <w:spacing w:val="4"/>
          <w:sz w:val="24"/>
          <w:lang w:eastAsia="zh-CN"/>
        </w:rPr>
      </w:pPr>
      <w:r>
        <w:rPr>
          <w:rFonts w:hint="eastAsia"/>
          <w:b/>
          <w:color w:val="000000"/>
          <w:sz w:val="24"/>
        </w:rPr>
        <w:t>四、 投标人资质要求</w:t>
      </w:r>
      <w:r>
        <w:rPr>
          <w:rFonts w:hint="eastAsia"/>
          <w:b/>
          <w:color w:val="000000"/>
          <w:sz w:val="24"/>
          <w:lang w:eastAsia="zh-CN"/>
        </w:rPr>
        <w:tab/>
      </w:r>
    </w:p>
    <w:p w14:paraId="2F8DE108">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70FEAE3E">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756F8585">
      <w:pPr>
        <w:spacing w:line="440" w:lineRule="exact"/>
        <w:ind w:firstLine="480" w:firstLineChars="200"/>
        <w:rPr>
          <w:sz w:val="24"/>
        </w:rPr>
      </w:pPr>
      <w:r>
        <w:rPr>
          <w:rFonts w:hint="eastAsia"/>
          <w:sz w:val="24"/>
        </w:rPr>
        <w:t>2.</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3"/>
          <w:sz w:val="24"/>
        </w:rPr>
        <w:t>www.creditchina.gov.cn</w:t>
      </w:r>
      <w:r>
        <w:rPr>
          <w:rStyle w:val="23"/>
          <w:sz w:val="24"/>
        </w:rPr>
        <w:fldChar w:fldCharType="end"/>
      </w:r>
      <w:r>
        <w:rPr>
          <w:rFonts w:hint="eastAsia"/>
          <w:sz w:val="24"/>
        </w:rPr>
        <w:t>）列入失信执行人、重大税收违法案件当事人名单、政府采购严重违法失信行为</w:t>
      </w:r>
      <w:r>
        <w:rPr>
          <w:rFonts w:hint="eastAsia"/>
          <w:sz w:val="24"/>
          <w:lang w:val="en-US" w:eastAsia="zh-CN"/>
        </w:rPr>
        <w:t>名单</w:t>
      </w:r>
      <w:r>
        <w:rPr>
          <w:rFonts w:hint="eastAsia"/>
          <w:sz w:val="24"/>
        </w:rPr>
        <w:t>。</w:t>
      </w:r>
      <w:bookmarkEnd w:id="8"/>
    </w:p>
    <w:p w14:paraId="5262290A">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3.本次招标不接受联合体投标，不得转包、分包。</w:t>
      </w:r>
    </w:p>
    <w:p w14:paraId="1ACD49DD">
      <w:pPr>
        <w:spacing w:line="360" w:lineRule="auto"/>
        <w:ind w:firstLine="480" w:firstLineChars="196"/>
        <w:rPr>
          <w:rFonts w:hint="eastAsia"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509765F8">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5B2FCE42">
      <w:pPr>
        <w:spacing w:line="360" w:lineRule="auto"/>
        <w:ind w:firstLine="482" w:firstLineChars="200"/>
        <w:rPr>
          <w:b/>
          <w:color w:val="000000"/>
          <w:sz w:val="24"/>
        </w:rPr>
      </w:pPr>
      <w:r>
        <w:rPr>
          <w:rFonts w:hint="eastAsia"/>
          <w:b/>
          <w:color w:val="000000"/>
          <w:sz w:val="24"/>
        </w:rPr>
        <w:t>七、投标文件接收信息：</w:t>
      </w:r>
    </w:p>
    <w:p w14:paraId="54089AC8">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w:t>
      </w:r>
      <w:r>
        <w:rPr>
          <w:rFonts w:hint="eastAsia"/>
          <w:color w:val="000000"/>
          <w:sz w:val="24"/>
          <w:lang w:val="en-US" w:eastAsia="zh-CN"/>
        </w:rPr>
        <w:t>6</w:t>
      </w:r>
      <w:r>
        <w:rPr>
          <w:rFonts w:hint="eastAsia"/>
          <w:color w:val="000000"/>
          <w:sz w:val="24"/>
        </w:rPr>
        <w:t>年X月X日16时00分前将“报名投标确认函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6926DE91">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w:t>
      </w:r>
      <w:r>
        <w:rPr>
          <w:rFonts w:hint="eastAsia" w:ascii="宋体" w:hAnsi="宋体"/>
          <w:color w:val="000000"/>
          <w:spacing w:val="4"/>
          <w:sz w:val="24"/>
          <w:lang w:val="en-US" w:eastAsia="zh-CN"/>
        </w:rPr>
        <w:t>6</w:t>
      </w:r>
      <w:r>
        <w:rPr>
          <w:rFonts w:hint="eastAsia" w:ascii="宋体" w:hAnsi="宋体"/>
          <w:color w:val="000000"/>
          <w:spacing w:val="4"/>
          <w:sz w:val="24"/>
        </w:rPr>
        <w:t>年X月X日09时00分</w:t>
      </w:r>
    </w:p>
    <w:p w14:paraId="133560CE">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3．投标文件截止时间：202</w:t>
      </w:r>
      <w:r>
        <w:rPr>
          <w:rFonts w:hint="eastAsia" w:ascii="宋体" w:hAnsi="宋体"/>
          <w:color w:val="000000"/>
          <w:spacing w:val="4"/>
          <w:sz w:val="24"/>
          <w:lang w:val="en-US" w:eastAsia="zh-CN"/>
        </w:rPr>
        <w:t>6</w:t>
      </w:r>
      <w:r>
        <w:rPr>
          <w:rFonts w:hint="eastAsia" w:ascii="宋体" w:hAnsi="宋体"/>
          <w:color w:val="000000"/>
          <w:spacing w:val="4"/>
          <w:sz w:val="24"/>
        </w:rPr>
        <w:t>年X月X日09时30分</w:t>
      </w:r>
    </w:p>
    <w:p w14:paraId="01CF898B">
      <w:pPr>
        <w:spacing w:line="360" w:lineRule="auto"/>
        <w:ind w:firstLine="498" w:firstLineChars="200"/>
        <w:rPr>
          <w:rFonts w:hint="eastAsia"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11DC50A5">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八、开标有关信息</w:t>
      </w:r>
    </w:p>
    <w:p w14:paraId="4C0E97CB">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w:t>
      </w:r>
      <w:r>
        <w:rPr>
          <w:rFonts w:hint="eastAsia" w:ascii="宋体" w:hAnsi="宋体"/>
          <w:color w:val="000000"/>
          <w:spacing w:val="4"/>
          <w:sz w:val="24"/>
          <w:lang w:val="en-US" w:eastAsia="zh-CN"/>
        </w:rPr>
        <w:t>6</w:t>
      </w:r>
      <w:r>
        <w:rPr>
          <w:rFonts w:hint="eastAsia" w:ascii="宋体" w:hAnsi="宋体"/>
          <w:color w:val="000000"/>
          <w:spacing w:val="4"/>
          <w:sz w:val="24"/>
        </w:rPr>
        <w:t>年X月X日09时30分</w:t>
      </w:r>
    </w:p>
    <w:p w14:paraId="66E22D05">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0DE616B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九、本次招标联系事项：</w:t>
      </w:r>
    </w:p>
    <w:p w14:paraId="4F018A7F">
      <w:pPr>
        <w:spacing w:line="360" w:lineRule="auto"/>
        <w:ind w:firstLine="969" w:firstLineChars="391"/>
        <w:rPr>
          <w:color w:val="000000"/>
          <w:spacing w:val="4"/>
          <w:sz w:val="24"/>
        </w:rPr>
      </w:pPr>
      <w:r>
        <w:rPr>
          <w:rFonts w:hint="eastAsia"/>
          <w:color w:val="000000"/>
          <w:spacing w:val="4"/>
          <w:sz w:val="24"/>
        </w:rPr>
        <w:t>技术联系人：蒋老师</w:t>
      </w:r>
    </w:p>
    <w:p w14:paraId="092B1031">
      <w:pPr>
        <w:spacing w:line="360" w:lineRule="auto"/>
        <w:ind w:firstLine="969" w:firstLineChars="391"/>
        <w:rPr>
          <w:color w:val="000000"/>
          <w:spacing w:val="4"/>
          <w:sz w:val="24"/>
        </w:rPr>
      </w:pPr>
      <w:r>
        <w:rPr>
          <w:rFonts w:hint="eastAsia"/>
          <w:color w:val="000000"/>
          <w:spacing w:val="4"/>
          <w:sz w:val="24"/>
        </w:rPr>
        <w:t>联系电话：13812512264</w:t>
      </w:r>
    </w:p>
    <w:p w14:paraId="5418EA69">
      <w:pPr>
        <w:spacing w:line="360" w:lineRule="auto"/>
        <w:ind w:firstLine="969" w:firstLineChars="391"/>
        <w:rPr>
          <w:color w:val="000000"/>
          <w:spacing w:val="4"/>
          <w:sz w:val="24"/>
        </w:rPr>
      </w:pPr>
      <w:r>
        <w:rPr>
          <w:rFonts w:hint="eastAsia"/>
          <w:color w:val="000000"/>
          <w:spacing w:val="4"/>
          <w:sz w:val="24"/>
        </w:rPr>
        <w:t>商务联系人：王老师</w:t>
      </w:r>
    </w:p>
    <w:p w14:paraId="5AE5AA57">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37C4B089">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0FB544F3">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3822D533">
      <w:pPr>
        <w:spacing w:line="360" w:lineRule="auto"/>
        <w:ind w:firstLine="969" w:firstLineChars="391"/>
        <w:rPr>
          <w:color w:val="000000"/>
          <w:spacing w:val="4"/>
          <w:sz w:val="24"/>
        </w:rPr>
      </w:pPr>
    </w:p>
    <w:p w14:paraId="2B59E4D6">
      <w:pPr>
        <w:spacing w:line="360" w:lineRule="auto"/>
        <w:ind w:firstLine="969" w:firstLineChars="391"/>
        <w:rPr>
          <w:color w:val="000000"/>
          <w:spacing w:val="4"/>
          <w:sz w:val="24"/>
        </w:rPr>
      </w:pPr>
    </w:p>
    <w:p w14:paraId="32ACC161">
      <w:pPr>
        <w:spacing w:line="360" w:lineRule="auto"/>
        <w:ind w:firstLine="969" w:firstLineChars="391"/>
        <w:rPr>
          <w:color w:val="000000"/>
          <w:spacing w:val="4"/>
          <w:sz w:val="24"/>
        </w:rPr>
      </w:pPr>
    </w:p>
    <w:p w14:paraId="288385B3">
      <w:pPr>
        <w:spacing w:line="360" w:lineRule="auto"/>
        <w:ind w:firstLine="969" w:firstLineChars="391"/>
        <w:rPr>
          <w:color w:val="000000"/>
          <w:spacing w:val="4"/>
          <w:sz w:val="24"/>
        </w:rPr>
      </w:pPr>
    </w:p>
    <w:p w14:paraId="58ACE73D">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7C2FE660">
      <w:pPr>
        <w:spacing w:line="360" w:lineRule="auto"/>
        <w:ind w:firstLine="969" w:firstLineChars="391"/>
        <w:rPr>
          <w:color w:val="000000"/>
          <w:spacing w:val="4"/>
          <w:sz w:val="24"/>
        </w:rPr>
      </w:pPr>
      <w:r>
        <w:rPr>
          <w:rFonts w:hint="eastAsia"/>
          <w:color w:val="000000"/>
          <w:spacing w:val="4"/>
          <w:sz w:val="24"/>
        </w:rPr>
        <w:t xml:space="preserve">                                        招投标中心</w:t>
      </w:r>
    </w:p>
    <w:p w14:paraId="54A5DB33">
      <w:pPr>
        <w:spacing w:line="360" w:lineRule="auto"/>
        <w:ind w:firstLine="969" w:firstLineChars="391"/>
        <w:rPr>
          <w:color w:val="000000"/>
          <w:spacing w:val="4"/>
          <w:sz w:val="24"/>
        </w:rPr>
      </w:pPr>
      <w:r>
        <w:rPr>
          <w:rFonts w:hint="eastAsia"/>
          <w:color w:val="000000"/>
          <w:spacing w:val="4"/>
          <w:sz w:val="24"/>
        </w:rPr>
        <w:t xml:space="preserve">                                      202</w:t>
      </w:r>
      <w:r>
        <w:rPr>
          <w:rFonts w:hint="eastAsia"/>
          <w:color w:val="000000"/>
          <w:spacing w:val="4"/>
          <w:sz w:val="24"/>
          <w:lang w:val="en-US" w:eastAsia="zh-CN"/>
        </w:rPr>
        <w:t>6</w:t>
      </w:r>
      <w:r>
        <w:rPr>
          <w:rFonts w:hint="eastAsia"/>
          <w:color w:val="000000"/>
          <w:spacing w:val="4"/>
          <w:sz w:val="24"/>
        </w:rPr>
        <w:t>年X月XX日</w:t>
      </w:r>
    </w:p>
    <w:p w14:paraId="79D703C6">
      <w:pPr>
        <w:spacing w:line="300" w:lineRule="auto"/>
        <w:ind w:firstLine="1837" w:firstLineChars="741"/>
        <w:rPr>
          <w:rFonts w:hint="eastAsia"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48B8B160">
      <w:pPr>
        <w:spacing w:line="360" w:lineRule="auto"/>
        <w:rPr>
          <w:b/>
          <w:color w:val="000000"/>
          <w:sz w:val="24"/>
        </w:rPr>
      </w:pPr>
      <w:r>
        <w:rPr>
          <w:rFonts w:hint="eastAsia"/>
          <w:b/>
          <w:color w:val="000000"/>
          <w:sz w:val="24"/>
        </w:rPr>
        <w:t>一、招标文件</w:t>
      </w:r>
    </w:p>
    <w:p w14:paraId="70797FD2">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0029943A">
      <w:pPr>
        <w:spacing w:line="360" w:lineRule="auto"/>
        <w:ind w:firstLine="480" w:firstLineChars="200"/>
        <w:rPr>
          <w:color w:val="000000"/>
          <w:sz w:val="24"/>
        </w:rPr>
      </w:pPr>
      <w:r>
        <w:rPr>
          <w:rFonts w:hint="eastAsia"/>
          <w:color w:val="000000"/>
          <w:sz w:val="24"/>
        </w:rPr>
        <w:t>本招标文件中的招标人、投标人、中标人分别指：</w:t>
      </w:r>
    </w:p>
    <w:p w14:paraId="56282F24">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5EA54927">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05F43390">
      <w:pPr>
        <w:spacing w:line="360" w:lineRule="auto"/>
        <w:ind w:firstLine="480" w:firstLineChars="200"/>
        <w:rPr>
          <w:color w:val="000000"/>
          <w:sz w:val="24"/>
        </w:rPr>
      </w:pPr>
      <w:r>
        <w:rPr>
          <w:rFonts w:hint="eastAsia"/>
          <w:color w:val="000000"/>
          <w:sz w:val="24"/>
        </w:rPr>
        <w:t>（3）中标人指最后中标的投标人，亦称卖方。</w:t>
      </w:r>
    </w:p>
    <w:p w14:paraId="046ADF5A">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1307307A">
      <w:pPr>
        <w:spacing w:line="360" w:lineRule="auto"/>
        <w:ind w:firstLine="480" w:firstLineChars="200"/>
        <w:rPr>
          <w:color w:val="000000"/>
          <w:sz w:val="24"/>
        </w:rPr>
      </w:pPr>
      <w:r>
        <w:rPr>
          <w:rFonts w:hint="eastAsia"/>
          <w:color w:val="000000"/>
          <w:sz w:val="24"/>
        </w:rPr>
        <w:t>本招标文件由下列部分组成：</w:t>
      </w:r>
    </w:p>
    <w:p w14:paraId="15DB755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1F30525C">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1BD4542A">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3BAD8056">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0A213C1C">
      <w:pPr>
        <w:spacing w:line="360" w:lineRule="auto"/>
        <w:ind w:firstLine="480" w:firstLineChars="200"/>
        <w:rPr>
          <w:color w:val="000000"/>
          <w:sz w:val="24"/>
        </w:rPr>
      </w:pPr>
      <w:r>
        <w:rPr>
          <w:rFonts w:hint="eastAsia"/>
          <w:color w:val="000000"/>
          <w:sz w:val="24"/>
        </w:rPr>
        <w:t>（5）附件目录及格式</w:t>
      </w:r>
    </w:p>
    <w:p w14:paraId="380BC1FC">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361DA2C9">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29FAC260">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13FFB00C">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531187A9">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628E4D49">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0837E322">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63113B42">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271B3DC0">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5B1CC25E">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79598542">
      <w:pPr>
        <w:spacing w:line="360" w:lineRule="auto"/>
        <w:ind w:firstLine="480" w:firstLineChars="200"/>
        <w:rPr>
          <w:color w:val="000000"/>
          <w:sz w:val="24"/>
        </w:rPr>
      </w:pPr>
      <w:r>
        <w:rPr>
          <w:rFonts w:hint="eastAsia"/>
          <w:color w:val="000000"/>
          <w:sz w:val="24"/>
        </w:rPr>
        <w:t>投标人编写的投标文件包括以下部分：</w:t>
      </w:r>
    </w:p>
    <w:p w14:paraId="7A5A318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712A1DDE">
      <w:pPr>
        <w:spacing w:line="360" w:lineRule="auto"/>
        <w:ind w:firstLine="480" w:firstLineChars="200"/>
        <w:rPr>
          <w:color w:val="000000"/>
          <w:sz w:val="24"/>
        </w:rPr>
      </w:pPr>
      <w:r>
        <w:rPr>
          <w:rFonts w:hint="eastAsia"/>
          <w:color w:val="000000"/>
          <w:sz w:val="24"/>
        </w:rPr>
        <w:t>（2）投标函（格式见附件2）</w:t>
      </w:r>
    </w:p>
    <w:p w14:paraId="77C8BF29">
      <w:pPr>
        <w:spacing w:line="360" w:lineRule="auto"/>
        <w:ind w:firstLine="480" w:firstLineChars="200"/>
        <w:rPr>
          <w:color w:val="000000"/>
          <w:sz w:val="24"/>
        </w:rPr>
      </w:pPr>
      <w:r>
        <w:rPr>
          <w:rFonts w:hint="eastAsia"/>
          <w:color w:val="000000"/>
          <w:sz w:val="24"/>
        </w:rPr>
        <w:t>（3）开标一览表（格式见附件3）</w:t>
      </w:r>
    </w:p>
    <w:p w14:paraId="6B5A8F4A">
      <w:pPr>
        <w:spacing w:line="360" w:lineRule="auto"/>
        <w:ind w:firstLine="480" w:firstLineChars="200"/>
        <w:rPr>
          <w:color w:val="000000"/>
          <w:sz w:val="24"/>
        </w:rPr>
      </w:pPr>
      <w:r>
        <w:rPr>
          <w:rFonts w:hint="eastAsia"/>
          <w:color w:val="000000"/>
          <w:sz w:val="24"/>
        </w:rPr>
        <w:t>（4）报价明细表（格式见附件4）</w:t>
      </w:r>
    </w:p>
    <w:p w14:paraId="0C37EC6B">
      <w:pPr>
        <w:spacing w:line="360" w:lineRule="auto"/>
        <w:ind w:firstLine="480" w:firstLineChars="200"/>
        <w:rPr>
          <w:color w:val="000000"/>
          <w:sz w:val="24"/>
        </w:rPr>
      </w:pPr>
      <w:r>
        <w:rPr>
          <w:rFonts w:hint="eastAsia"/>
          <w:color w:val="000000"/>
          <w:sz w:val="24"/>
        </w:rPr>
        <w:t>（5）服务方案（格式自拟）</w:t>
      </w:r>
    </w:p>
    <w:p w14:paraId="587572F3">
      <w:pPr>
        <w:spacing w:line="360" w:lineRule="auto"/>
        <w:ind w:firstLine="480" w:firstLineChars="200"/>
        <w:rPr>
          <w:color w:val="000000"/>
          <w:sz w:val="24"/>
        </w:rPr>
      </w:pPr>
      <w:r>
        <w:rPr>
          <w:rFonts w:hint="eastAsia"/>
          <w:color w:val="000000"/>
          <w:sz w:val="24"/>
        </w:rPr>
        <w:t>（6）承诺书或技术协议书（格式自拟）</w:t>
      </w:r>
    </w:p>
    <w:p w14:paraId="2CC7C951">
      <w:pPr>
        <w:spacing w:line="360" w:lineRule="auto"/>
        <w:ind w:firstLine="480" w:firstLineChars="200"/>
        <w:rPr>
          <w:b/>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0782F7A1">
      <w:pPr>
        <w:spacing w:line="360" w:lineRule="auto"/>
        <w:ind w:firstLine="480" w:firstLineChars="200"/>
        <w:rPr>
          <w:b/>
          <w:color w:val="000000"/>
          <w:sz w:val="24"/>
        </w:rPr>
      </w:pPr>
      <w:r>
        <w:rPr>
          <w:rFonts w:hint="eastAsia"/>
          <w:color w:val="000000"/>
          <w:sz w:val="24"/>
        </w:rPr>
        <w:t>（8）投标人认为需要陈述的其他内容（格式自拟）</w:t>
      </w:r>
    </w:p>
    <w:p w14:paraId="46628EBD">
      <w:pPr>
        <w:spacing w:line="360" w:lineRule="auto"/>
        <w:ind w:firstLine="482" w:firstLineChars="200"/>
        <w:rPr>
          <w:rFonts w:hint="eastAsia"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4E0ACBCA">
      <w:pPr>
        <w:spacing w:line="360" w:lineRule="auto"/>
        <w:ind w:firstLine="480" w:firstLineChars="200"/>
        <w:rPr>
          <w:color w:val="000000"/>
          <w:sz w:val="24"/>
        </w:rPr>
      </w:pPr>
      <w:r>
        <w:rPr>
          <w:rFonts w:hint="eastAsia"/>
          <w:color w:val="000000"/>
          <w:sz w:val="24"/>
        </w:rPr>
        <w:t>（1）营业执照副本复印件</w:t>
      </w:r>
    </w:p>
    <w:p w14:paraId="0F38EA24">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157B0DD2">
      <w:pPr>
        <w:spacing w:line="360" w:lineRule="auto"/>
        <w:ind w:firstLine="480" w:firstLineChars="200"/>
        <w:rPr>
          <w:color w:val="000000"/>
          <w:sz w:val="24"/>
        </w:rPr>
      </w:pPr>
      <w:r>
        <w:rPr>
          <w:rFonts w:hint="eastAsia"/>
          <w:color w:val="000000"/>
          <w:sz w:val="24"/>
        </w:rPr>
        <w:t>（3）法定代表人资格证明原件（格式见附件5）</w:t>
      </w:r>
    </w:p>
    <w:p w14:paraId="2CCDE13F">
      <w:pPr>
        <w:spacing w:line="360" w:lineRule="auto"/>
        <w:ind w:firstLine="480" w:firstLineChars="200"/>
        <w:rPr>
          <w:color w:val="000000"/>
          <w:sz w:val="24"/>
        </w:rPr>
      </w:pPr>
      <w:r>
        <w:rPr>
          <w:rFonts w:hint="eastAsia"/>
          <w:color w:val="000000"/>
          <w:sz w:val="24"/>
        </w:rPr>
        <w:t>（4）法定代表人授权书原件（格式见附件6）</w:t>
      </w:r>
    </w:p>
    <w:p w14:paraId="7146EAF3">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48B06DE7">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33751A0D">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2E75241D">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5EF739A3">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4D6AF888">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1BCD5CD7">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306F5902">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3AB65E58">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014E2DCA">
      <w:pPr>
        <w:spacing w:line="360" w:lineRule="auto"/>
        <w:ind w:firstLine="960" w:firstLineChars="400"/>
        <w:rPr>
          <w:color w:val="000000"/>
          <w:sz w:val="24"/>
        </w:rPr>
      </w:pPr>
      <w:r>
        <w:rPr>
          <w:rFonts w:hint="eastAsia"/>
          <w:color w:val="000000"/>
          <w:sz w:val="24"/>
        </w:rPr>
        <w:t>（1）收    件  人：江苏信息职业技术学院招投标中心</w:t>
      </w:r>
    </w:p>
    <w:p w14:paraId="2F3F4D5D">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2A87BE5B">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349E78AC">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3E8824E1">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07FBAB63">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5CEAB673">
      <w:pPr>
        <w:spacing w:line="360" w:lineRule="auto"/>
        <w:ind w:firstLine="960" w:firstLineChars="400"/>
        <w:rPr>
          <w:b/>
          <w:color w:val="000000"/>
          <w:sz w:val="24"/>
        </w:rPr>
      </w:pPr>
      <w:r>
        <w:rPr>
          <w:rFonts w:hint="eastAsia"/>
          <w:color w:val="000000"/>
          <w:sz w:val="24"/>
        </w:rPr>
        <w:t>（7）开标之前不得启封</w:t>
      </w:r>
    </w:p>
    <w:p w14:paraId="3366508A">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772C9426">
      <w:pPr>
        <w:spacing w:line="360" w:lineRule="auto"/>
        <w:rPr>
          <w:b/>
          <w:color w:val="000000"/>
          <w:sz w:val="24"/>
        </w:rPr>
      </w:pPr>
      <w:r>
        <w:rPr>
          <w:rFonts w:hint="eastAsia"/>
          <w:b/>
          <w:color w:val="000000"/>
          <w:sz w:val="24"/>
        </w:rPr>
        <w:t>三、投标细则</w:t>
      </w:r>
    </w:p>
    <w:p w14:paraId="043C63BA">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1BCA9C08">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46D0A0FE">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4CBD120E">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0C6A7E80">
      <w:pPr>
        <w:spacing w:line="360" w:lineRule="auto"/>
        <w:ind w:firstLine="480" w:firstLineChars="200"/>
        <w:rPr>
          <w:sz w:val="24"/>
        </w:rPr>
      </w:pPr>
      <w:r>
        <w:rPr>
          <w:rFonts w:hint="eastAsia"/>
          <w:sz w:val="24"/>
        </w:rPr>
        <w:t>（2）国（境）内供货的货物以人民币报价；</w:t>
      </w:r>
    </w:p>
    <w:p w14:paraId="6C83BF0D">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15454BAA">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1E7468A4">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72DF11AC">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72B5F93B">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4A272F1D">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5C474DEA">
      <w:pPr>
        <w:spacing w:line="360" w:lineRule="auto"/>
        <w:ind w:firstLine="480" w:firstLineChars="200"/>
        <w:rPr>
          <w:sz w:val="24"/>
        </w:rPr>
      </w:pPr>
      <w:r>
        <w:rPr>
          <w:rFonts w:hint="eastAsia"/>
          <w:sz w:val="24"/>
        </w:rPr>
        <w:t>（2）投标截止时间前投标人可以撤标，但在投标截止时间后不允许撤标。</w:t>
      </w:r>
    </w:p>
    <w:p w14:paraId="3684F6CE">
      <w:pPr>
        <w:spacing w:line="360" w:lineRule="auto"/>
        <w:ind w:firstLine="482" w:firstLineChars="200"/>
        <w:rPr>
          <w:rFonts w:hint="eastAsia"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25FD0CC9">
      <w:pPr>
        <w:spacing w:line="360" w:lineRule="auto"/>
        <w:ind w:firstLine="480" w:firstLineChars="200"/>
        <w:rPr>
          <w:rFonts w:hint="eastAsia" w:ascii="宋体" w:hAnsi="宋体"/>
          <w:sz w:val="24"/>
        </w:rPr>
      </w:pPr>
      <w:r>
        <w:rPr>
          <w:rFonts w:hint="eastAsia" w:ascii="宋体" w:hAnsi="宋体"/>
          <w:sz w:val="24"/>
        </w:rPr>
        <w:t>本次招标不接受联合体投标。</w:t>
      </w:r>
    </w:p>
    <w:p w14:paraId="77E04D96">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730D7A23">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67137A49">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7147402C">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5575C946">
      <w:pPr>
        <w:spacing w:line="360" w:lineRule="auto"/>
        <w:rPr>
          <w:rFonts w:hint="eastAsia" w:ascii="宋体" w:hAnsi="宋体"/>
          <w:b/>
          <w:color w:val="000000"/>
          <w:sz w:val="24"/>
        </w:rPr>
      </w:pPr>
      <w:r>
        <w:rPr>
          <w:rFonts w:hint="eastAsia" w:ascii="宋体" w:hAnsi="宋体"/>
          <w:b/>
          <w:color w:val="000000"/>
          <w:sz w:val="24"/>
        </w:rPr>
        <w:t>四、开标、评标</w:t>
      </w:r>
    </w:p>
    <w:p w14:paraId="22B774D9">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730A6A51">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719D9C2F">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467DB388">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5F5D3701">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16140FF6">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1AB507BE">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2DF6C06B">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6E408BC8">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3D3F595D">
      <w:pPr>
        <w:spacing w:line="324" w:lineRule="auto"/>
        <w:ind w:firstLine="480" w:firstLineChars="200"/>
        <w:rPr>
          <w:color w:val="000000"/>
          <w:sz w:val="24"/>
        </w:rPr>
      </w:pPr>
      <w:r>
        <w:rPr>
          <w:rFonts w:hint="eastAsia"/>
          <w:color w:val="000000"/>
          <w:sz w:val="24"/>
        </w:rPr>
        <w:t>（4）投标有效期不足的；</w:t>
      </w:r>
    </w:p>
    <w:p w14:paraId="4254193B">
      <w:pPr>
        <w:spacing w:line="324" w:lineRule="auto"/>
        <w:ind w:firstLine="480" w:firstLineChars="200"/>
        <w:rPr>
          <w:color w:val="000000"/>
          <w:sz w:val="24"/>
        </w:rPr>
      </w:pPr>
      <w:r>
        <w:rPr>
          <w:rFonts w:hint="eastAsia"/>
          <w:color w:val="000000"/>
          <w:sz w:val="24"/>
        </w:rPr>
        <w:t>（5）同一投标人提交两个及以上投标报价的；</w:t>
      </w:r>
    </w:p>
    <w:p w14:paraId="2F58BB1C">
      <w:pPr>
        <w:spacing w:line="324" w:lineRule="auto"/>
        <w:ind w:firstLine="480" w:firstLineChars="200"/>
        <w:rPr>
          <w:color w:val="000000"/>
          <w:sz w:val="24"/>
        </w:rPr>
      </w:pPr>
      <w:r>
        <w:rPr>
          <w:rFonts w:hint="eastAsia"/>
          <w:color w:val="000000"/>
          <w:sz w:val="24"/>
        </w:rPr>
        <w:t>（6）投标报价不合理明显低于成本的；</w:t>
      </w:r>
    </w:p>
    <w:p w14:paraId="7A0EF05E">
      <w:pPr>
        <w:spacing w:line="324" w:lineRule="auto"/>
        <w:ind w:firstLine="480" w:firstLineChars="200"/>
        <w:rPr>
          <w:color w:val="000000"/>
          <w:sz w:val="24"/>
        </w:rPr>
      </w:pPr>
      <w:r>
        <w:rPr>
          <w:rFonts w:hint="eastAsia"/>
          <w:color w:val="000000"/>
          <w:sz w:val="24"/>
        </w:rPr>
        <w:t>（7）重要技术指标和参数不满足招标要求的；</w:t>
      </w:r>
    </w:p>
    <w:p w14:paraId="2A284621">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66171CC1">
      <w:pPr>
        <w:spacing w:line="324" w:lineRule="auto"/>
        <w:ind w:firstLine="480" w:firstLineChars="200"/>
        <w:rPr>
          <w:color w:val="000000"/>
          <w:sz w:val="24"/>
        </w:rPr>
      </w:pPr>
      <w:r>
        <w:rPr>
          <w:rFonts w:hint="eastAsia"/>
          <w:color w:val="000000"/>
          <w:sz w:val="24"/>
        </w:rPr>
        <w:t>（9）其它未对招标文件实质性要求和条件作出响应的；</w:t>
      </w:r>
    </w:p>
    <w:p w14:paraId="1FB6FDDE">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4A35FAC0">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13E16E12">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4A48659B">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566EC692">
      <w:pPr>
        <w:spacing w:line="324" w:lineRule="auto"/>
        <w:ind w:firstLine="480" w:firstLineChars="200"/>
        <w:rPr>
          <w:color w:val="000000"/>
          <w:sz w:val="24"/>
        </w:rPr>
      </w:pPr>
      <w:r>
        <w:rPr>
          <w:rFonts w:hint="eastAsia"/>
          <w:color w:val="000000"/>
          <w:sz w:val="24"/>
        </w:rPr>
        <w:t>（14）有损害招标人和用户利益的规定的。</w:t>
      </w:r>
    </w:p>
    <w:p w14:paraId="72C4B204">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7EEE41A1">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1558B933">
      <w:pPr>
        <w:spacing w:line="324" w:lineRule="auto"/>
        <w:rPr>
          <w:b/>
          <w:color w:val="000000"/>
          <w:sz w:val="24"/>
        </w:rPr>
      </w:pPr>
      <w:r>
        <w:rPr>
          <w:rFonts w:hint="eastAsia"/>
          <w:b/>
          <w:color w:val="000000"/>
          <w:sz w:val="24"/>
        </w:rPr>
        <w:t>五、评标方法及评分标准</w:t>
      </w:r>
    </w:p>
    <w:p w14:paraId="07C588D0">
      <w:pPr>
        <w:spacing w:line="324" w:lineRule="auto"/>
        <w:ind w:firstLine="472" w:firstLineChars="196"/>
        <w:rPr>
          <w:sz w:val="24"/>
        </w:rPr>
      </w:pPr>
      <w:r>
        <w:rPr>
          <w:b/>
          <w:sz w:val="24"/>
        </w:rPr>
        <w:t>5.1.</w:t>
      </w:r>
      <w:r>
        <w:rPr>
          <w:rFonts w:hint="eastAsia"/>
          <w:sz w:val="24"/>
        </w:rPr>
        <w:t>评标方法</w:t>
      </w:r>
    </w:p>
    <w:p w14:paraId="401E3847">
      <w:pPr>
        <w:tabs>
          <w:tab w:val="left" w:pos="945"/>
        </w:tabs>
        <w:spacing w:line="360" w:lineRule="auto"/>
        <w:ind w:firstLine="523" w:firstLineChars="218"/>
        <w:rPr>
          <w:rFonts w:hint="eastAsia" w:ascii="宋体" w:hAnsi="宋体"/>
          <w:bCs/>
          <w:sz w:val="24"/>
        </w:rPr>
      </w:pPr>
      <w:r>
        <w:rPr>
          <w:rFonts w:hint="eastAsia" w:ascii="宋体" w:hAnsi="宋体"/>
          <w:bCs/>
          <w:sz w:val="24"/>
        </w:rPr>
        <w:t>投标人通过初审的，本项目采用综合评标法。</w:t>
      </w:r>
    </w:p>
    <w:p w14:paraId="6261D5C8">
      <w:pPr>
        <w:tabs>
          <w:tab w:val="left" w:pos="945"/>
        </w:tabs>
        <w:adjustRightInd w:val="0"/>
        <w:snapToGrid w:val="0"/>
        <w:spacing w:line="360" w:lineRule="auto"/>
        <w:ind w:firstLine="523" w:firstLineChars="218"/>
        <w:rPr>
          <w:rFonts w:hint="eastAsia"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5E533943">
      <w:pPr>
        <w:tabs>
          <w:tab w:val="left" w:pos="945"/>
        </w:tabs>
        <w:adjustRightInd w:val="0"/>
        <w:snapToGrid w:val="0"/>
        <w:spacing w:line="360" w:lineRule="auto"/>
        <w:ind w:firstLine="525" w:firstLineChars="218"/>
        <w:rPr>
          <w:b/>
          <w:bCs/>
          <w:sz w:val="24"/>
        </w:rPr>
      </w:pPr>
      <w:r>
        <w:rPr>
          <w:rFonts w:hint="eastAsia"/>
          <w:b/>
          <w:bCs/>
          <w:sz w:val="24"/>
        </w:rPr>
        <w:t>评分标准：</w:t>
      </w:r>
    </w:p>
    <w:tbl>
      <w:tblPr>
        <w:tblStyle w:val="19"/>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2419"/>
        <w:gridCol w:w="6664"/>
      </w:tblGrid>
      <w:tr w14:paraId="31BA3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9C8B6DA">
            <w:pPr>
              <w:widowControl/>
              <w:spacing w:line="400" w:lineRule="exact"/>
              <w:jc w:val="center"/>
              <w:rPr>
                <w:rFonts w:hint="eastAsia" w:ascii="宋体" w:hAnsi="宋体"/>
                <w:color w:val="000000"/>
                <w:sz w:val="24"/>
              </w:rPr>
            </w:pPr>
            <w:r>
              <w:rPr>
                <w:rFonts w:ascii="宋体" w:hAnsi="宋体"/>
                <w:color w:val="000000"/>
                <w:sz w:val="24"/>
              </w:rPr>
              <w:t>序号</w:t>
            </w:r>
          </w:p>
        </w:tc>
        <w:tc>
          <w:tcPr>
            <w:tcW w:w="2419" w:type="dxa"/>
            <w:noWrap/>
            <w:vAlign w:val="center"/>
          </w:tcPr>
          <w:p w14:paraId="641B982B">
            <w:pPr>
              <w:widowControl/>
              <w:spacing w:line="400" w:lineRule="exact"/>
              <w:jc w:val="center"/>
              <w:rPr>
                <w:rFonts w:hint="eastAsia" w:ascii="宋体" w:hAnsi="宋体"/>
                <w:color w:val="000000"/>
                <w:sz w:val="24"/>
              </w:rPr>
            </w:pPr>
            <w:r>
              <w:rPr>
                <w:rFonts w:ascii="宋体" w:hAnsi="宋体"/>
                <w:color w:val="000000"/>
                <w:sz w:val="24"/>
              </w:rPr>
              <w:t>评审项</w:t>
            </w:r>
            <w:r>
              <w:rPr>
                <w:rFonts w:hint="eastAsia" w:ascii="宋体" w:hAnsi="宋体"/>
                <w:color w:val="000000"/>
                <w:sz w:val="24"/>
              </w:rPr>
              <w:t>目</w:t>
            </w:r>
          </w:p>
        </w:tc>
        <w:tc>
          <w:tcPr>
            <w:tcW w:w="6664" w:type="dxa"/>
            <w:noWrap/>
            <w:vAlign w:val="center"/>
          </w:tcPr>
          <w:p w14:paraId="11A994B2">
            <w:pPr>
              <w:widowControl/>
              <w:spacing w:line="400" w:lineRule="exact"/>
              <w:jc w:val="center"/>
              <w:rPr>
                <w:rFonts w:hint="eastAsia" w:ascii="宋体" w:hAnsi="宋体"/>
                <w:color w:val="000000"/>
                <w:sz w:val="24"/>
              </w:rPr>
            </w:pPr>
            <w:r>
              <w:rPr>
                <w:rFonts w:ascii="宋体" w:hAnsi="宋体"/>
                <w:color w:val="000000"/>
                <w:sz w:val="24"/>
              </w:rPr>
              <w:t>评审内容及规则</w:t>
            </w:r>
          </w:p>
        </w:tc>
      </w:tr>
      <w:tr w14:paraId="0FE96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50480560">
            <w:pPr>
              <w:widowControl/>
              <w:spacing w:line="400" w:lineRule="exact"/>
              <w:jc w:val="center"/>
              <w:rPr>
                <w:rFonts w:hint="eastAsia" w:ascii="宋体" w:hAnsi="宋体"/>
                <w:color w:val="000000"/>
                <w:sz w:val="24"/>
              </w:rPr>
            </w:pPr>
            <w:r>
              <w:rPr>
                <w:rFonts w:ascii="宋体" w:hAnsi="宋体"/>
                <w:color w:val="000000"/>
                <w:sz w:val="24"/>
              </w:rPr>
              <w:t>1</w:t>
            </w:r>
          </w:p>
        </w:tc>
        <w:tc>
          <w:tcPr>
            <w:tcW w:w="2419" w:type="dxa"/>
            <w:noWrap/>
            <w:vAlign w:val="center"/>
          </w:tcPr>
          <w:p w14:paraId="76030B8A">
            <w:pPr>
              <w:widowControl/>
              <w:spacing w:line="400" w:lineRule="exact"/>
              <w:jc w:val="center"/>
              <w:rPr>
                <w:rFonts w:hint="eastAsia" w:ascii="宋体" w:hAnsi="宋体"/>
                <w:color w:val="000000"/>
                <w:sz w:val="24"/>
              </w:rPr>
            </w:pPr>
            <w:r>
              <w:rPr>
                <w:rFonts w:hint="eastAsia" w:ascii="宋体" w:hAnsi="宋体"/>
                <w:color w:val="000000"/>
                <w:sz w:val="24"/>
              </w:rPr>
              <w:t>投标价格（</w:t>
            </w:r>
            <w:r>
              <w:rPr>
                <w:rFonts w:hint="eastAsia" w:ascii="宋体" w:hAnsi="宋体"/>
                <w:color w:val="000000"/>
                <w:sz w:val="24"/>
                <w:lang w:val="en-US" w:eastAsia="zh-CN"/>
              </w:rPr>
              <w:t xml:space="preserve">50                                 </w:t>
            </w:r>
            <w:r>
              <w:rPr>
                <w:rFonts w:hint="eastAsia" w:ascii="宋体" w:hAnsi="宋体"/>
                <w:color w:val="000000"/>
                <w:sz w:val="24"/>
              </w:rPr>
              <w:t>分）</w:t>
            </w:r>
          </w:p>
        </w:tc>
        <w:tc>
          <w:tcPr>
            <w:tcW w:w="6664" w:type="dxa"/>
            <w:vAlign w:val="center"/>
          </w:tcPr>
          <w:p w14:paraId="6DDE9AE6">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满足招标文件要求且报价最低的供应商的价格为评标基准价，其价格分为满分。其他供应商的价格分统一按照下列公式计算：报价得分=（评标基准价/投标报价）×</w:t>
            </w:r>
            <w:r>
              <w:rPr>
                <w:rFonts w:hint="eastAsia" w:ascii="宋体" w:hAnsi="宋体"/>
                <w:color w:val="000000"/>
                <w:sz w:val="24"/>
                <w:lang w:val="en-US" w:eastAsia="zh-CN"/>
              </w:rPr>
              <w:t>5</w:t>
            </w:r>
            <w:r>
              <w:rPr>
                <w:rFonts w:hint="eastAsia" w:ascii="宋体" w:hAnsi="宋体"/>
                <w:color w:val="000000"/>
                <w:sz w:val="24"/>
              </w:rPr>
              <w:t>0。</w:t>
            </w:r>
          </w:p>
        </w:tc>
      </w:tr>
      <w:tr w14:paraId="39EA7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0926423E">
            <w:pPr>
              <w:widowControl/>
              <w:spacing w:line="400" w:lineRule="exact"/>
              <w:jc w:val="center"/>
              <w:rPr>
                <w:rFonts w:hint="eastAsia" w:ascii="宋体" w:hAnsi="宋体"/>
                <w:color w:val="000000"/>
                <w:sz w:val="24"/>
              </w:rPr>
            </w:pPr>
            <w:r>
              <w:rPr>
                <w:rFonts w:hint="eastAsia" w:ascii="宋体" w:hAnsi="宋体"/>
                <w:color w:val="000000"/>
                <w:sz w:val="24"/>
              </w:rPr>
              <w:t>2</w:t>
            </w:r>
          </w:p>
        </w:tc>
        <w:tc>
          <w:tcPr>
            <w:tcW w:w="2419" w:type="dxa"/>
            <w:noWrap/>
            <w:vAlign w:val="center"/>
          </w:tcPr>
          <w:p w14:paraId="1BC8062A">
            <w:pPr>
              <w:widowControl/>
              <w:spacing w:line="400" w:lineRule="exact"/>
              <w:jc w:val="center"/>
              <w:rPr>
                <w:rFonts w:hint="eastAsia" w:ascii="宋体" w:hAnsi="宋体"/>
                <w:color w:val="000000"/>
                <w:sz w:val="24"/>
              </w:rPr>
            </w:pPr>
            <w:r>
              <w:rPr>
                <w:rFonts w:hint="eastAsia" w:ascii="宋体" w:hAnsi="宋体"/>
                <w:color w:val="000000"/>
                <w:sz w:val="24"/>
              </w:rPr>
              <w:t>企业业绩（</w:t>
            </w:r>
            <w:r>
              <w:rPr>
                <w:rFonts w:hint="eastAsia" w:ascii="宋体" w:hAnsi="宋体"/>
                <w:color w:val="000000"/>
                <w:sz w:val="24"/>
                <w:lang w:val="en-US" w:eastAsia="zh-CN"/>
              </w:rPr>
              <w:t>6</w:t>
            </w:r>
            <w:r>
              <w:rPr>
                <w:rFonts w:hint="eastAsia" w:ascii="宋体" w:hAnsi="宋体"/>
                <w:color w:val="000000"/>
                <w:sz w:val="24"/>
              </w:rPr>
              <w:t>分）</w:t>
            </w:r>
          </w:p>
        </w:tc>
        <w:tc>
          <w:tcPr>
            <w:tcW w:w="6664" w:type="dxa"/>
            <w:vAlign w:val="center"/>
          </w:tcPr>
          <w:p w14:paraId="63A1313A">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供应商自202</w:t>
            </w:r>
            <w:r>
              <w:rPr>
                <w:rFonts w:hint="eastAsia" w:ascii="宋体" w:hAnsi="宋体"/>
                <w:color w:val="000000"/>
                <w:sz w:val="24"/>
                <w:lang w:val="en-US" w:eastAsia="zh-CN"/>
              </w:rPr>
              <w:t>3</w:t>
            </w:r>
            <w:r>
              <w:rPr>
                <w:rFonts w:hint="eastAsia" w:ascii="宋体" w:hAnsi="宋体"/>
                <w:color w:val="000000"/>
                <w:sz w:val="24"/>
              </w:rPr>
              <w:t>年</w:t>
            </w:r>
            <w:r>
              <w:rPr>
                <w:rFonts w:hint="eastAsia" w:ascii="宋体" w:hAnsi="宋体"/>
                <w:color w:val="000000"/>
                <w:sz w:val="24"/>
                <w:lang w:val="en-US" w:eastAsia="zh-CN"/>
              </w:rPr>
              <w:t>7</w:t>
            </w:r>
            <w:r>
              <w:rPr>
                <w:rFonts w:hint="eastAsia" w:ascii="宋体" w:hAnsi="宋体"/>
                <w:color w:val="000000"/>
                <w:sz w:val="24"/>
              </w:rPr>
              <w:t>月以来，承担过类似项目的，每提供1个业绩得2分，最高得</w:t>
            </w:r>
            <w:r>
              <w:rPr>
                <w:rFonts w:hint="eastAsia" w:ascii="宋体" w:hAnsi="宋体"/>
                <w:color w:val="000000"/>
                <w:sz w:val="24"/>
                <w:lang w:val="en-US" w:eastAsia="zh-CN"/>
              </w:rPr>
              <w:t>6</w:t>
            </w:r>
            <w:r>
              <w:rPr>
                <w:rFonts w:hint="eastAsia" w:ascii="宋体" w:hAnsi="宋体"/>
                <w:color w:val="000000"/>
                <w:sz w:val="24"/>
              </w:rPr>
              <w:t>分。本项须提供合同复印件加盖供应商公章装订入响应文件中。不提供不得分，类似业绩时间以合同的签订时间为准。</w:t>
            </w:r>
          </w:p>
        </w:tc>
      </w:tr>
      <w:tr w14:paraId="06F98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2F6996B8">
            <w:pPr>
              <w:widowControl/>
              <w:spacing w:line="400" w:lineRule="exact"/>
              <w:jc w:val="center"/>
              <w:rPr>
                <w:rFonts w:hint="eastAsia" w:ascii="宋体" w:hAnsi="宋体"/>
                <w:color w:val="000000"/>
                <w:sz w:val="24"/>
                <w:lang w:val="en-US" w:eastAsia="zh-CN"/>
              </w:rPr>
            </w:pPr>
            <w:r>
              <w:rPr>
                <w:rFonts w:hint="eastAsia" w:ascii="宋体" w:hAnsi="宋体"/>
                <w:color w:val="000000"/>
                <w:sz w:val="24"/>
                <w:lang w:val="en-US" w:eastAsia="zh-CN"/>
              </w:rPr>
              <w:t>3</w:t>
            </w:r>
          </w:p>
        </w:tc>
        <w:tc>
          <w:tcPr>
            <w:tcW w:w="2419" w:type="dxa"/>
            <w:shd w:val="clear" w:color="auto" w:fill="auto"/>
            <w:noWrap/>
            <w:vAlign w:val="center"/>
          </w:tcPr>
          <w:p w14:paraId="559A76CB">
            <w:pPr>
              <w:widowControl/>
              <w:spacing w:line="400" w:lineRule="exact"/>
              <w:jc w:val="center"/>
              <w:rPr>
                <w:rFonts w:hint="default" w:ascii="宋体" w:hAnsi="宋体"/>
                <w:color w:val="000000"/>
                <w:sz w:val="24"/>
                <w:lang w:val="en-US" w:eastAsia="zh-CN"/>
              </w:rPr>
            </w:pPr>
            <w:r>
              <w:rPr>
                <w:rFonts w:hint="eastAsia" w:ascii="宋体" w:hAnsi="宋体"/>
                <w:color w:val="000000"/>
                <w:sz w:val="24"/>
              </w:rPr>
              <w:t>产品质量检测报告（4分）</w:t>
            </w:r>
          </w:p>
        </w:tc>
        <w:tc>
          <w:tcPr>
            <w:tcW w:w="6664" w:type="dxa"/>
            <w:shd w:val="clear" w:color="auto" w:fill="auto"/>
            <w:vAlign w:val="center"/>
          </w:tcPr>
          <w:p w14:paraId="33D41981">
            <w:pPr>
              <w:tabs>
                <w:tab w:val="left" w:pos="840"/>
                <w:tab w:val="left" w:pos="1050"/>
              </w:tabs>
              <w:adjustRightInd w:val="0"/>
              <w:snapToGrid w:val="0"/>
              <w:spacing w:line="460" w:lineRule="exact"/>
              <w:jc w:val="left"/>
              <w:rPr>
                <w:rFonts w:hint="default" w:ascii="宋体" w:hAnsi="宋体"/>
                <w:color w:val="000000"/>
                <w:sz w:val="24"/>
                <w:lang w:val="en-US" w:eastAsia="zh-CN"/>
              </w:rPr>
            </w:pPr>
            <w:r>
              <w:rPr>
                <w:rFonts w:hint="eastAsia" w:ascii="宋体" w:hAnsi="宋体"/>
                <w:color w:val="000000"/>
                <w:sz w:val="24"/>
              </w:rPr>
              <w:t>针对招标产品（或布料），能提供国家级质量监督局出具的检测合格报告一份得4分，省级一份得2分。</w:t>
            </w:r>
          </w:p>
        </w:tc>
      </w:tr>
      <w:tr w14:paraId="202E8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04E4C7DF">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4</w:t>
            </w:r>
          </w:p>
        </w:tc>
        <w:tc>
          <w:tcPr>
            <w:tcW w:w="2419" w:type="dxa"/>
            <w:shd w:val="clear" w:color="auto" w:fill="auto"/>
            <w:noWrap/>
            <w:vAlign w:val="center"/>
          </w:tcPr>
          <w:p w14:paraId="304B6AE7">
            <w:pPr>
              <w:widowControl/>
              <w:spacing w:line="400" w:lineRule="exact"/>
              <w:jc w:val="center"/>
              <w:rPr>
                <w:rFonts w:hint="default" w:ascii="宋体" w:hAnsi="宋体" w:eastAsia="宋体"/>
                <w:color w:val="000000"/>
                <w:sz w:val="24"/>
                <w:lang w:val="en-US" w:eastAsia="zh-CN"/>
              </w:rPr>
            </w:pPr>
            <w:r>
              <w:rPr>
                <w:rFonts w:hint="eastAsia" w:ascii="宋体" w:hAnsi="宋体"/>
                <w:color w:val="000000"/>
                <w:sz w:val="24"/>
                <w:lang w:val="en-US" w:eastAsia="zh-CN"/>
              </w:rPr>
              <w:t>服务方案（10分）</w:t>
            </w:r>
          </w:p>
        </w:tc>
        <w:tc>
          <w:tcPr>
            <w:tcW w:w="6664" w:type="dxa"/>
            <w:shd w:val="clear" w:color="auto" w:fill="auto"/>
            <w:vAlign w:val="center"/>
          </w:tcPr>
          <w:p w14:paraId="45E26B7D">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针对项目提供的服务方案</w:t>
            </w:r>
          </w:p>
          <w:p w14:paraId="1A42754D">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方案详细，可行性高，实用性强，得</w:t>
            </w:r>
            <w:r>
              <w:rPr>
                <w:rFonts w:hint="eastAsia" w:ascii="宋体" w:hAnsi="宋体"/>
                <w:color w:val="000000"/>
                <w:sz w:val="24"/>
                <w:lang w:val="en-US" w:eastAsia="zh-CN"/>
              </w:rPr>
              <w:t>10</w:t>
            </w:r>
            <w:r>
              <w:rPr>
                <w:rFonts w:hint="eastAsia" w:ascii="宋体" w:hAnsi="宋体"/>
                <w:color w:val="000000"/>
                <w:sz w:val="24"/>
              </w:rPr>
              <w:t>分；</w:t>
            </w:r>
          </w:p>
          <w:p w14:paraId="029ACB1E">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方案较详细，可行性较高，实用性较强，得</w:t>
            </w:r>
            <w:r>
              <w:rPr>
                <w:rFonts w:hint="eastAsia" w:ascii="宋体" w:hAnsi="宋体"/>
                <w:color w:val="000000"/>
                <w:sz w:val="24"/>
                <w:lang w:val="en-US" w:eastAsia="zh-CN"/>
              </w:rPr>
              <w:t>7</w:t>
            </w:r>
            <w:r>
              <w:rPr>
                <w:rFonts w:hint="eastAsia" w:ascii="宋体" w:hAnsi="宋体"/>
                <w:color w:val="000000"/>
                <w:sz w:val="24"/>
              </w:rPr>
              <w:t>分；</w:t>
            </w:r>
          </w:p>
          <w:p w14:paraId="65DF7181">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方案</w:t>
            </w:r>
            <w:r>
              <w:rPr>
                <w:rFonts w:hint="eastAsia" w:ascii="宋体" w:hAnsi="宋体"/>
                <w:color w:val="000000"/>
                <w:sz w:val="24"/>
                <w:lang w:val="en-US" w:eastAsia="zh-CN"/>
              </w:rPr>
              <w:t>一般</w:t>
            </w:r>
            <w:r>
              <w:rPr>
                <w:rFonts w:hint="eastAsia" w:ascii="宋体" w:hAnsi="宋体"/>
                <w:color w:val="000000"/>
                <w:sz w:val="24"/>
              </w:rPr>
              <w:t>，可行性</w:t>
            </w:r>
            <w:r>
              <w:rPr>
                <w:rFonts w:hint="eastAsia" w:ascii="宋体" w:hAnsi="宋体"/>
                <w:color w:val="000000"/>
                <w:sz w:val="24"/>
                <w:lang w:val="en-US" w:eastAsia="zh-CN"/>
              </w:rPr>
              <w:t>一般</w:t>
            </w:r>
            <w:r>
              <w:rPr>
                <w:rFonts w:hint="eastAsia" w:ascii="宋体" w:hAnsi="宋体"/>
                <w:color w:val="000000"/>
                <w:sz w:val="24"/>
              </w:rPr>
              <w:t>，实用性</w:t>
            </w:r>
            <w:r>
              <w:rPr>
                <w:rFonts w:hint="eastAsia" w:ascii="宋体" w:hAnsi="宋体"/>
                <w:color w:val="000000"/>
                <w:sz w:val="24"/>
                <w:lang w:val="en-US" w:eastAsia="zh-CN"/>
              </w:rPr>
              <w:t>一般</w:t>
            </w:r>
            <w:r>
              <w:rPr>
                <w:rFonts w:hint="eastAsia" w:ascii="宋体" w:hAnsi="宋体"/>
                <w:color w:val="000000"/>
                <w:sz w:val="24"/>
              </w:rPr>
              <w:t>，得</w:t>
            </w:r>
            <w:r>
              <w:rPr>
                <w:rFonts w:hint="eastAsia" w:ascii="宋体" w:hAnsi="宋体"/>
                <w:color w:val="000000"/>
                <w:sz w:val="24"/>
                <w:lang w:val="en-US" w:eastAsia="zh-CN"/>
              </w:rPr>
              <w:t>4</w:t>
            </w:r>
            <w:r>
              <w:rPr>
                <w:rFonts w:hint="eastAsia" w:ascii="宋体" w:hAnsi="宋体"/>
                <w:color w:val="000000"/>
                <w:sz w:val="24"/>
              </w:rPr>
              <w:t>分</w:t>
            </w:r>
          </w:p>
          <w:p w14:paraId="17A65994">
            <w:pPr>
              <w:tabs>
                <w:tab w:val="left" w:pos="840"/>
                <w:tab w:val="left" w:pos="1050"/>
              </w:tabs>
              <w:adjustRightInd w:val="0"/>
              <w:snapToGrid w:val="0"/>
              <w:spacing w:line="460" w:lineRule="exact"/>
              <w:jc w:val="left"/>
              <w:rPr>
                <w:rFonts w:hint="default" w:ascii="宋体" w:hAnsi="宋体"/>
                <w:color w:val="000000"/>
                <w:sz w:val="24"/>
                <w:lang w:val="en-US" w:eastAsia="zh-CN"/>
              </w:rPr>
            </w:pPr>
            <w:r>
              <w:rPr>
                <w:rFonts w:hint="eastAsia" w:ascii="宋体" w:hAnsi="宋体"/>
                <w:color w:val="000000"/>
                <w:sz w:val="24"/>
              </w:rPr>
              <w:t>方案不详细，可行性不高，实用性差，</w:t>
            </w:r>
            <w:r>
              <w:rPr>
                <w:rFonts w:hint="eastAsia" w:ascii="宋体" w:hAnsi="宋体"/>
                <w:color w:val="000000"/>
                <w:sz w:val="24"/>
                <w:lang w:val="en-US" w:eastAsia="zh-CN"/>
              </w:rPr>
              <w:t>不得分</w:t>
            </w:r>
          </w:p>
        </w:tc>
      </w:tr>
      <w:tr w14:paraId="1E512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 w:hRule="atLeast"/>
          <w:jc w:val="center"/>
        </w:trPr>
        <w:tc>
          <w:tcPr>
            <w:tcW w:w="695" w:type="dxa"/>
            <w:vMerge w:val="restart"/>
            <w:noWrap/>
            <w:vAlign w:val="center"/>
          </w:tcPr>
          <w:p w14:paraId="42E29CE1">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5</w:t>
            </w:r>
          </w:p>
        </w:tc>
        <w:tc>
          <w:tcPr>
            <w:tcW w:w="2419" w:type="dxa"/>
            <w:vMerge w:val="restart"/>
            <w:shd w:val="clear" w:color="auto" w:fill="auto"/>
            <w:noWrap/>
            <w:vAlign w:val="center"/>
          </w:tcPr>
          <w:p w14:paraId="1F8B4F36">
            <w:pPr>
              <w:widowControl/>
              <w:spacing w:line="400" w:lineRule="exact"/>
              <w:jc w:val="center"/>
              <w:rPr>
                <w:rFonts w:hint="eastAsia" w:ascii="宋体" w:hAnsi="宋体"/>
                <w:color w:val="000000"/>
                <w:sz w:val="24"/>
                <w:lang w:val="en-US" w:eastAsia="zh-CN"/>
              </w:rPr>
            </w:pPr>
            <w:r>
              <w:rPr>
                <w:rFonts w:hint="eastAsia" w:ascii="宋体" w:hAnsi="宋体"/>
                <w:color w:val="000000"/>
                <w:sz w:val="24"/>
                <w:lang w:val="en-US" w:eastAsia="zh-CN"/>
              </w:rPr>
              <w:t>样品质量（30分）</w:t>
            </w:r>
          </w:p>
          <w:p w14:paraId="4763139E">
            <w:pPr>
              <w:widowControl/>
              <w:spacing w:line="400" w:lineRule="exact"/>
              <w:jc w:val="center"/>
              <w:rPr>
                <w:rFonts w:hint="default" w:ascii="宋体" w:hAnsi="宋体"/>
                <w:color w:val="000000"/>
                <w:sz w:val="24"/>
                <w:lang w:val="en-US" w:eastAsia="zh-CN"/>
              </w:rPr>
            </w:pPr>
          </w:p>
        </w:tc>
        <w:tc>
          <w:tcPr>
            <w:tcW w:w="6664" w:type="dxa"/>
            <w:shd w:val="clear" w:color="auto" w:fill="auto"/>
            <w:vAlign w:val="center"/>
          </w:tcPr>
          <w:p w14:paraId="408E69D3">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样品的材质、感官质量，样品材质符合招标要求，面料细腻、无节点、柔软亲肤，填充物饱满、舒适，无异味（11分）；</w:t>
            </w:r>
          </w:p>
          <w:p w14:paraId="1032C85A">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样品的材质、感官质量，样品材质较符合招标要求，面料较细腻、无节点、较柔软亲肤，填充物较饱满、舒适，基本无异味（8分）；</w:t>
            </w:r>
          </w:p>
          <w:p w14:paraId="6AAD7EF6">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样品的材质、感官质量，样品材质基本符合招标要求，面料一般，填充物较饱满度、舒适度一般，无明显异味（5分）；</w:t>
            </w:r>
          </w:p>
          <w:p w14:paraId="0596B364">
            <w:pPr>
              <w:tabs>
                <w:tab w:val="left" w:pos="840"/>
                <w:tab w:val="left" w:pos="1050"/>
              </w:tabs>
              <w:adjustRightInd w:val="0"/>
              <w:snapToGrid w:val="0"/>
              <w:spacing w:line="460" w:lineRule="exact"/>
              <w:jc w:val="left"/>
              <w:rPr>
                <w:rFonts w:hint="default" w:ascii="宋体" w:hAnsi="宋体"/>
                <w:color w:val="000000"/>
                <w:sz w:val="24"/>
                <w:lang w:val="en-US" w:eastAsia="zh-CN"/>
              </w:rPr>
            </w:pPr>
            <w:r>
              <w:rPr>
                <w:rFonts w:hint="eastAsia" w:ascii="宋体" w:hAnsi="宋体"/>
                <w:color w:val="000000"/>
                <w:sz w:val="24"/>
                <w:lang w:val="en-US" w:eastAsia="zh-CN"/>
              </w:rPr>
              <w:t>注：未提供样品，此项不得分。样品数量不全、与招标文件要求的尺寸规格款式偏差很大的、或与招标文件要求不符的，此项不得分。</w:t>
            </w:r>
          </w:p>
        </w:tc>
      </w:tr>
      <w:tr w14:paraId="2D74D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 w:hRule="atLeast"/>
          <w:jc w:val="center"/>
        </w:trPr>
        <w:tc>
          <w:tcPr>
            <w:tcW w:w="695" w:type="dxa"/>
            <w:vMerge w:val="continue"/>
            <w:noWrap/>
            <w:vAlign w:val="center"/>
          </w:tcPr>
          <w:p w14:paraId="13D56BDD">
            <w:pPr>
              <w:tabs>
                <w:tab w:val="left" w:pos="840"/>
                <w:tab w:val="left" w:pos="1050"/>
              </w:tabs>
              <w:adjustRightInd w:val="0"/>
              <w:snapToGrid w:val="0"/>
              <w:spacing w:line="460" w:lineRule="exact"/>
              <w:jc w:val="left"/>
            </w:pPr>
          </w:p>
        </w:tc>
        <w:tc>
          <w:tcPr>
            <w:tcW w:w="2419" w:type="dxa"/>
            <w:vMerge w:val="continue"/>
            <w:shd w:val="clear" w:color="auto" w:fill="auto"/>
            <w:noWrap/>
            <w:vAlign w:val="center"/>
          </w:tcPr>
          <w:p w14:paraId="37438B0B">
            <w:pPr>
              <w:widowControl/>
              <w:spacing w:line="400" w:lineRule="exact"/>
              <w:jc w:val="center"/>
              <w:rPr>
                <w:rFonts w:hint="eastAsia" w:ascii="宋体" w:hAnsi="宋体"/>
                <w:color w:val="000000"/>
                <w:sz w:val="24"/>
                <w:lang w:val="en-US" w:eastAsia="zh-CN"/>
              </w:rPr>
            </w:pPr>
          </w:p>
        </w:tc>
        <w:tc>
          <w:tcPr>
            <w:tcW w:w="6664" w:type="dxa"/>
            <w:shd w:val="clear" w:color="auto" w:fill="auto"/>
            <w:vAlign w:val="center"/>
          </w:tcPr>
          <w:p w14:paraId="2876FB5A">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制作工艺优良，精致美观，无瑕疵，耐用结实（11分）</w:t>
            </w:r>
          </w:p>
          <w:p w14:paraId="7125E603">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制作工艺较优良，较精致美观，瑕疵较少，较耐用结实（8分）</w:t>
            </w:r>
          </w:p>
          <w:p w14:paraId="3DAFBA99">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制作工艺一般，美观度一般，明显瑕疵较少，耐用度一般（5分）</w:t>
            </w:r>
          </w:p>
          <w:p w14:paraId="234E315F">
            <w:pPr>
              <w:tabs>
                <w:tab w:val="left" w:pos="840"/>
                <w:tab w:val="left" w:pos="1050"/>
              </w:tabs>
              <w:adjustRightInd w:val="0"/>
              <w:snapToGrid w:val="0"/>
              <w:spacing w:line="460" w:lineRule="exact"/>
              <w:jc w:val="left"/>
              <w:rPr>
                <w:rFonts w:hint="default" w:ascii="宋体" w:hAnsi="宋体"/>
                <w:color w:val="000000"/>
                <w:sz w:val="24"/>
                <w:lang w:val="en-US" w:eastAsia="zh-CN"/>
              </w:rPr>
            </w:pPr>
            <w:r>
              <w:rPr>
                <w:rFonts w:hint="eastAsia" w:ascii="宋体" w:hAnsi="宋体"/>
                <w:color w:val="000000"/>
                <w:sz w:val="24"/>
                <w:lang w:val="en-US" w:eastAsia="zh-CN"/>
              </w:rPr>
              <w:t>注：未提供样品，此项不得分。样品数量不全、与招标文件要求的尺寸规格款式偏差很大的、或与招标文件要求不符的，此项不得分。</w:t>
            </w:r>
          </w:p>
        </w:tc>
      </w:tr>
      <w:tr w14:paraId="275A2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jc w:val="center"/>
        </w:trPr>
        <w:tc>
          <w:tcPr>
            <w:tcW w:w="695" w:type="dxa"/>
            <w:vMerge w:val="continue"/>
            <w:noWrap/>
            <w:vAlign w:val="center"/>
          </w:tcPr>
          <w:p w14:paraId="4383C1D7">
            <w:pPr>
              <w:tabs>
                <w:tab w:val="left" w:pos="840"/>
                <w:tab w:val="left" w:pos="1050"/>
              </w:tabs>
              <w:adjustRightInd w:val="0"/>
              <w:snapToGrid w:val="0"/>
              <w:spacing w:line="460" w:lineRule="exact"/>
              <w:jc w:val="left"/>
              <w:rPr>
                <w:rFonts w:hint="default" w:ascii="宋体" w:hAnsi="宋体"/>
                <w:color w:val="000000"/>
                <w:sz w:val="24"/>
                <w:lang w:val="en-US" w:eastAsia="zh-CN"/>
              </w:rPr>
            </w:pPr>
          </w:p>
        </w:tc>
        <w:tc>
          <w:tcPr>
            <w:tcW w:w="2419" w:type="dxa"/>
            <w:vMerge w:val="continue"/>
            <w:shd w:val="clear" w:color="auto" w:fill="auto"/>
            <w:noWrap/>
            <w:vAlign w:val="center"/>
          </w:tcPr>
          <w:p w14:paraId="5EDBE573">
            <w:pPr>
              <w:widowControl/>
              <w:spacing w:line="400" w:lineRule="exact"/>
              <w:jc w:val="center"/>
              <w:rPr>
                <w:rFonts w:hint="default" w:ascii="宋体" w:hAnsi="宋体"/>
                <w:color w:val="000000"/>
                <w:sz w:val="24"/>
                <w:lang w:val="en-US" w:eastAsia="zh-CN"/>
              </w:rPr>
            </w:pPr>
          </w:p>
        </w:tc>
        <w:tc>
          <w:tcPr>
            <w:tcW w:w="6664" w:type="dxa"/>
            <w:shd w:val="clear" w:color="auto" w:fill="auto"/>
            <w:vAlign w:val="center"/>
          </w:tcPr>
          <w:p w14:paraId="7622303A">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样品款式及整体美观，色泽清晰（8分）</w:t>
            </w:r>
          </w:p>
          <w:p w14:paraId="27DBF672">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样品款式及整体较美观，色泽较清晰（6分）</w:t>
            </w:r>
          </w:p>
          <w:p w14:paraId="12DA6C6E">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样品款式及整体美观度一般，色泽清晰度一般（3分）</w:t>
            </w:r>
          </w:p>
          <w:p w14:paraId="0CAD6907">
            <w:pPr>
              <w:tabs>
                <w:tab w:val="left" w:pos="840"/>
                <w:tab w:val="left" w:pos="1050"/>
              </w:tabs>
              <w:adjustRightInd w:val="0"/>
              <w:snapToGrid w:val="0"/>
              <w:spacing w:line="460" w:lineRule="exact"/>
              <w:jc w:val="left"/>
              <w:rPr>
                <w:rFonts w:hint="default" w:ascii="宋体" w:hAnsi="宋体"/>
                <w:color w:val="000000"/>
                <w:sz w:val="24"/>
                <w:lang w:val="en-US" w:eastAsia="zh-CN"/>
              </w:rPr>
            </w:pPr>
            <w:r>
              <w:rPr>
                <w:rFonts w:hint="eastAsia" w:ascii="宋体" w:hAnsi="宋体"/>
                <w:color w:val="000000"/>
                <w:sz w:val="24"/>
                <w:lang w:val="en-US" w:eastAsia="zh-CN"/>
              </w:rPr>
              <w:t>注：未提供样品，此项不得分。样品数量不全、与招标文件要求的尺寸规格款式偏差很大的、或与招标文件要求不符的，此项不得分。</w:t>
            </w:r>
          </w:p>
        </w:tc>
      </w:tr>
    </w:tbl>
    <w:p w14:paraId="74709FBB">
      <w:pPr>
        <w:spacing w:line="360" w:lineRule="auto"/>
        <w:rPr>
          <w:b/>
          <w:color w:val="000000"/>
          <w:sz w:val="24"/>
        </w:rPr>
      </w:pPr>
      <w:r>
        <w:rPr>
          <w:b/>
          <w:color w:val="000000"/>
          <w:sz w:val="24"/>
        </w:rPr>
        <w:t xml:space="preserve">5.2. </w:t>
      </w:r>
      <w:r>
        <w:rPr>
          <w:rFonts w:hint="eastAsia"/>
          <w:color w:val="000000"/>
          <w:sz w:val="24"/>
        </w:rPr>
        <w:t>对未中标的投标人，招标人不作未中标解释。</w:t>
      </w:r>
    </w:p>
    <w:p w14:paraId="1FACCFF5">
      <w:pPr>
        <w:spacing w:line="360" w:lineRule="auto"/>
        <w:rPr>
          <w:rFonts w:hint="eastAsia" w:ascii="宋体" w:hAnsi="宋体"/>
          <w:b/>
          <w:color w:val="000000"/>
          <w:sz w:val="24"/>
        </w:rPr>
      </w:pPr>
      <w:r>
        <w:rPr>
          <w:rFonts w:hint="eastAsia" w:ascii="宋体" w:hAnsi="宋体"/>
          <w:b/>
          <w:color w:val="000000"/>
          <w:sz w:val="24"/>
        </w:rPr>
        <w:t xml:space="preserve">  六、 定标</w:t>
      </w:r>
    </w:p>
    <w:p w14:paraId="43B2A9C5">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3827B426">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6636D784">
      <w:pPr>
        <w:spacing w:line="360" w:lineRule="auto"/>
        <w:ind w:firstLine="472" w:firstLineChars="196"/>
        <w:rPr>
          <w:rFonts w:hint="eastAsia"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60F6C841">
      <w:pPr>
        <w:spacing w:line="360" w:lineRule="auto"/>
        <w:ind w:firstLine="560"/>
        <w:rPr>
          <w:rFonts w:hint="eastAsia"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766D55A1">
      <w:pPr>
        <w:spacing w:line="360" w:lineRule="auto"/>
        <w:ind w:firstLine="560"/>
        <w:rPr>
          <w:rFonts w:hint="eastAsia"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5B7AF088">
      <w:pPr>
        <w:spacing w:line="360" w:lineRule="auto"/>
        <w:ind w:firstLine="560"/>
        <w:rPr>
          <w:rFonts w:hint="eastAsia"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166A72BE">
      <w:pPr>
        <w:spacing w:line="360" w:lineRule="auto"/>
        <w:ind w:firstLine="472" w:firstLineChars="196"/>
        <w:rPr>
          <w:rFonts w:hint="eastAsia"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0CC094A1">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5312A167">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0CC6E01C">
      <w:pPr>
        <w:widowControl/>
        <w:shd w:val="clear" w:color="auto" w:fill="FFFFFF"/>
        <w:spacing w:line="360" w:lineRule="auto"/>
        <w:ind w:right="-4" w:rightChars="-2" w:firstLine="475" w:firstLineChars="197"/>
        <w:jc w:val="left"/>
        <w:rPr>
          <w:rFonts w:hint="eastAsia"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44905708">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7067A4F8">
      <w:pPr>
        <w:spacing w:line="360" w:lineRule="auto"/>
        <w:ind w:firstLine="482" w:firstLineChars="200"/>
        <w:rPr>
          <w:rFonts w:hint="eastAsia"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5330C0D8">
      <w:pPr>
        <w:spacing w:line="360" w:lineRule="auto"/>
        <w:ind w:firstLine="354" w:firstLineChars="147"/>
        <w:rPr>
          <w:rFonts w:hint="eastAsia" w:ascii="宋体" w:hAnsi="宋体"/>
          <w:b/>
          <w:color w:val="000000"/>
          <w:sz w:val="24"/>
        </w:rPr>
      </w:pPr>
      <w:r>
        <w:rPr>
          <w:rFonts w:hint="eastAsia" w:ascii="宋体" w:hAnsi="宋体"/>
          <w:b/>
          <w:color w:val="000000"/>
          <w:sz w:val="24"/>
        </w:rPr>
        <w:t>八、其他</w:t>
      </w:r>
    </w:p>
    <w:p w14:paraId="1062F6F6">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3FA902B3">
      <w:pPr>
        <w:spacing w:line="360" w:lineRule="auto"/>
        <w:ind w:firstLine="482" w:firstLineChars="200"/>
        <w:rPr>
          <w:rFonts w:hint="eastAsia"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51D963DE">
      <w:pPr>
        <w:spacing w:line="360" w:lineRule="auto"/>
        <w:ind w:firstLine="899" w:firstLineChars="200"/>
        <w:rPr>
          <w:rFonts w:hint="eastAsia"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1BD9297F">
      <w:pPr>
        <w:tabs>
          <w:tab w:val="left" w:pos="709"/>
          <w:tab w:val="left" w:pos="993"/>
          <w:tab w:val="left" w:pos="1418"/>
        </w:tabs>
        <w:rPr>
          <w:rFonts w:hint="eastAsia" w:ascii="宋体" w:hAnsi="宋体"/>
          <w:b/>
          <w:color w:val="000000"/>
          <w:kern w:val="0"/>
          <w:sz w:val="28"/>
          <w:szCs w:val="28"/>
          <w:lang w:val="en-US" w:eastAsia="zh-CN"/>
        </w:rPr>
      </w:pPr>
      <w:r>
        <w:rPr>
          <w:rFonts w:hint="eastAsia" w:ascii="宋体" w:hAnsi="宋体"/>
          <w:b/>
          <w:color w:val="000000"/>
          <w:kern w:val="0"/>
          <w:sz w:val="28"/>
          <w:szCs w:val="28"/>
        </w:rPr>
        <w:t>一、2026年关爱特困生、严寒送温暖（新生棉被）</w:t>
      </w:r>
      <w:r>
        <w:rPr>
          <w:rFonts w:hint="eastAsia" w:ascii="宋体" w:hAnsi="宋体"/>
          <w:b/>
          <w:color w:val="000000"/>
          <w:kern w:val="0"/>
          <w:sz w:val="28"/>
          <w:szCs w:val="28"/>
          <w:lang w:val="en-US" w:eastAsia="zh-CN"/>
        </w:rPr>
        <w:t>（最终成交数量以实际发放数量为准）：</w:t>
      </w:r>
    </w:p>
    <w:tbl>
      <w:tblPr>
        <w:tblStyle w:val="19"/>
        <w:tblW w:w="0" w:type="auto"/>
        <w:tblInd w:w="5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5"/>
        <w:gridCol w:w="1596"/>
        <w:gridCol w:w="1596"/>
        <w:gridCol w:w="1596"/>
        <w:gridCol w:w="1596"/>
      </w:tblGrid>
      <w:tr w14:paraId="7ED94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52" w:type="dxa"/>
            <w:noWrap/>
            <w:vAlign w:val="center"/>
          </w:tcPr>
          <w:p w14:paraId="50151EA8">
            <w:pPr>
              <w:widowControl/>
              <w:spacing w:line="360" w:lineRule="auto"/>
              <w:jc w:val="center"/>
              <w:rPr>
                <w:rFonts w:ascii="宋体" w:hAnsi="宋体" w:cs="宋体"/>
                <w:kern w:val="0"/>
                <w:sz w:val="24"/>
              </w:rPr>
            </w:pPr>
            <w:r>
              <w:rPr>
                <w:rFonts w:hint="eastAsia" w:ascii="宋体" w:hAnsi="宋体" w:cs="宋体"/>
                <w:kern w:val="0"/>
                <w:sz w:val="24"/>
              </w:rPr>
              <w:t>序号</w:t>
            </w:r>
          </w:p>
        </w:tc>
        <w:tc>
          <w:tcPr>
            <w:tcW w:w="1752" w:type="dxa"/>
            <w:noWrap/>
            <w:vAlign w:val="center"/>
          </w:tcPr>
          <w:p w14:paraId="64CCFABE">
            <w:pPr>
              <w:widowControl/>
              <w:spacing w:line="360" w:lineRule="auto"/>
              <w:jc w:val="center"/>
              <w:rPr>
                <w:rFonts w:ascii="宋体" w:hAnsi="宋体" w:cs="宋体"/>
                <w:kern w:val="0"/>
                <w:sz w:val="24"/>
              </w:rPr>
            </w:pPr>
            <w:r>
              <w:rPr>
                <w:rFonts w:hint="eastAsia" w:ascii="宋体" w:hAnsi="宋体" w:cs="宋体"/>
                <w:kern w:val="0"/>
                <w:sz w:val="24"/>
              </w:rPr>
              <w:t>品名</w:t>
            </w:r>
          </w:p>
        </w:tc>
        <w:tc>
          <w:tcPr>
            <w:tcW w:w="1752" w:type="dxa"/>
            <w:noWrap/>
            <w:vAlign w:val="center"/>
          </w:tcPr>
          <w:p w14:paraId="45D55251">
            <w:pPr>
              <w:widowControl/>
              <w:spacing w:line="360" w:lineRule="auto"/>
              <w:jc w:val="center"/>
              <w:rPr>
                <w:rFonts w:ascii="宋体" w:hAnsi="宋体" w:cs="宋体"/>
                <w:kern w:val="0"/>
                <w:sz w:val="24"/>
              </w:rPr>
            </w:pPr>
            <w:r>
              <w:rPr>
                <w:rFonts w:hint="eastAsia" w:ascii="宋体" w:hAnsi="宋体" w:cs="宋体"/>
                <w:sz w:val="24"/>
                <w:szCs w:val="22"/>
              </w:rPr>
              <w:t>规格</w:t>
            </w:r>
          </w:p>
        </w:tc>
        <w:tc>
          <w:tcPr>
            <w:tcW w:w="1752" w:type="dxa"/>
            <w:noWrap/>
            <w:vAlign w:val="center"/>
          </w:tcPr>
          <w:p w14:paraId="4CCB96A4">
            <w:pPr>
              <w:widowControl/>
              <w:spacing w:line="360" w:lineRule="auto"/>
              <w:jc w:val="center"/>
              <w:rPr>
                <w:rFonts w:ascii="宋体" w:hAnsi="宋体" w:cs="宋体"/>
                <w:kern w:val="0"/>
                <w:sz w:val="24"/>
              </w:rPr>
            </w:pPr>
            <w:r>
              <w:rPr>
                <w:rFonts w:hint="eastAsia" w:ascii="宋体" w:hAnsi="宋体" w:cs="宋体"/>
                <w:kern w:val="0"/>
                <w:sz w:val="24"/>
              </w:rPr>
              <w:t>单位</w:t>
            </w:r>
          </w:p>
        </w:tc>
        <w:tc>
          <w:tcPr>
            <w:tcW w:w="1752" w:type="dxa"/>
            <w:noWrap/>
            <w:vAlign w:val="center"/>
          </w:tcPr>
          <w:p w14:paraId="1271F0E2">
            <w:pPr>
              <w:widowControl/>
              <w:spacing w:line="360" w:lineRule="auto"/>
              <w:jc w:val="center"/>
              <w:rPr>
                <w:rFonts w:ascii="宋体" w:hAnsi="宋体" w:cs="宋体"/>
                <w:kern w:val="0"/>
                <w:sz w:val="24"/>
              </w:rPr>
            </w:pPr>
            <w:r>
              <w:rPr>
                <w:rFonts w:hint="eastAsia" w:ascii="宋体" w:hAnsi="宋体" w:cs="宋体"/>
                <w:kern w:val="0"/>
                <w:sz w:val="24"/>
              </w:rPr>
              <w:t>数量</w:t>
            </w:r>
          </w:p>
        </w:tc>
      </w:tr>
      <w:tr w14:paraId="1C821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52" w:type="dxa"/>
            <w:noWrap/>
            <w:vAlign w:val="center"/>
          </w:tcPr>
          <w:p w14:paraId="7FFB43B0">
            <w:pPr>
              <w:widowControl/>
              <w:spacing w:line="360" w:lineRule="auto"/>
              <w:jc w:val="center"/>
              <w:rPr>
                <w:rFonts w:ascii="宋体" w:hAnsi="宋体" w:cs="宋体"/>
                <w:kern w:val="0"/>
                <w:sz w:val="24"/>
              </w:rPr>
            </w:pPr>
            <w:r>
              <w:rPr>
                <w:rFonts w:hint="eastAsia" w:ascii="宋体" w:hAnsi="宋体" w:cs="宋体"/>
                <w:kern w:val="0"/>
                <w:sz w:val="24"/>
              </w:rPr>
              <w:t>1</w:t>
            </w:r>
          </w:p>
        </w:tc>
        <w:tc>
          <w:tcPr>
            <w:tcW w:w="1752" w:type="dxa"/>
            <w:noWrap/>
            <w:vAlign w:val="center"/>
          </w:tcPr>
          <w:p w14:paraId="0AD9D43B">
            <w:pPr>
              <w:widowControl/>
              <w:spacing w:line="360" w:lineRule="auto"/>
              <w:jc w:val="center"/>
              <w:rPr>
                <w:rFonts w:ascii="宋体" w:hAnsi="宋体" w:cs="宋体"/>
                <w:kern w:val="0"/>
                <w:sz w:val="24"/>
              </w:rPr>
            </w:pPr>
            <w:r>
              <w:rPr>
                <w:rFonts w:hint="eastAsia" w:ascii="宋体" w:hAnsi="宋体" w:cs="宋体"/>
                <w:sz w:val="24"/>
              </w:rPr>
              <w:t>棉被</w:t>
            </w:r>
          </w:p>
        </w:tc>
        <w:tc>
          <w:tcPr>
            <w:tcW w:w="1752" w:type="dxa"/>
            <w:noWrap/>
            <w:vAlign w:val="center"/>
          </w:tcPr>
          <w:p w14:paraId="5D6FB8B4">
            <w:pPr>
              <w:widowControl/>
              <w:spacing w:line="360" w:lineRule="auto"/>
              <w:jc w:val="center"/>
              <w:rPr>
                <w:rFonts w:ascii="宋体" w:hAnsi="宋体" w:cs="宋体"/>
                <w:kern w:val="0"/>
                <w:sz w:val="24"/>
              </w:rPr>
            </w:pPr>
            <w:r>
              <w:rPr>
                <w:rFonts w:hint="eastAsia" w:ascii="宋体" w:hAnsi="宋体" w:cs="宋体"/>
                <w:kern w:val="0"/>
                <w:sz w:val="24"/>
                <w:highlight w:val="yellow"/>
              </w:rPr>
              <w:t>1.5米</w:t>
            </w:r>
            <w:r>
              <w:rPr>
                <w:rFonts w:hint="eastAsia" w:ascii="宋体" w:hAnsi="宋体" w:cs="宋体"/>
                <w:sz w:val="24"/>
                <w:szCs w:val="22"/>
                <w:highlight w:val="yellow"/>
              </w:rPr>
              <w:t>*2米</w:t>
            </w:r>
          </w:p>
        </w:tc>
        <w:tc>
          <w:tcPr>
            <w:tcW w:w="1752" w:type="dxa"/>
            <w:noWrap/>
            <w:vAlign w:val="center"/>
          </w:tcPr>
          <w:p w14:paraId="7DFF27DF">
            <w:pPr>
              <w:widowControl/>
              <w:spacing w:line="360" w:lineRule="auto"/>
              <w:jc w:val="center"/>
              <w:rPr>
                <w:rFonts w:ascii="宋体" w:hAnsi="宋体" w:cs="宋体"/>
                <w:kern w:val="0"/>
                <w:sz w:val="24"/>
              </w:rPr>
            </w:pPr>
            <w:r>
              <w:rPr>
                <w:rFonts w:hint="eastAsia" w:ascii="宋体" w:hAnsi="宋体" w:cs="宋体"/>
                <w:kern w:val="0"/>
                <w:sz w:val="24"/>
              </w:rPr>
              <w:t>床</w:t>
            </w:r>
          </w:p>
        </w:tc>
        <w:tc>
          <w:tcPr>
            <w:tcW w:w="1752" w:type="dxa"/>
            <w:noWrap/>
            <w:vAlign w:val="center"/>
          </w:tcPr>
          <w:p w14:paraId="7176E682">
            <w:pPr>
              <w:widowControl/>
              <w:spacing w:line="360" w:lineRule="auto"/>
              <w:jc w:val="center"/>
              <w:rPr>
                <w:rFonts w:hint="default" w:ascii="宋体" w:hAnsi="宋体" w:eastAsia="宋体" w:cs="宋体"/>
                <w:kern w:val="0"/>
                <w:sz w:val="24"/>
                <w:lang w:val="en-US" w:eastAsia="zh-CN"/>
              </w:rPr>
            </w:pPr>
            <w:r>
              <w:rPr>
                <w:rFonts w:hint="eastAsia" w:ascii="宋体" w:hAnsi="宋体" w:cs="宋体"/>
                <w:kern w:val="0"/>
                <w:sz w:val="24"/>
                <w:lang w:val="en-US" w:eastAsia="zh-CN"/>
              </w:rPr>
              <w:t>400</w:t>
            </w:r>
          </w:p>
        </w:tc>
      </w:tr>
    </w:tbl>
    <w:p w14:paraId="541DA3D7">
      <w:pPr>
        <w:numPr>
          <w:ilvl w:val="0"/>
          <w:numId w:val="1"/>
        </w:numPr>
        <w:tabs>
          <w:tab w:val="left" w:pos="709"/>
          <w:tab w:val="left" w:pos="993"/>
          <w:tab w:val="left" w:pos="1418"/>
        </w:tabs>
        <w:ind w:left="0" w:leftChars="0" w:firstLine="0" w:firstLineChars="0"/>
        <w:rPr>
          <w:rFonts w:hint="eastAsia" w:ascii="宋体" w:hAnsi="宋体"/>
          <w:b/>
          <w:bCs w:val="0"/>
          <w:color w:val="000000"/>
          <w:kern w:val="0"/>
          <w:sz w:val="28"/>
          <w:szCs w:val="28"/>
        </w:rPr>
      </w:pPr>
      <w:r>
        <w:rPr>
          <w:rFonts w:hint="eastAsia" w:ascii="宋体" w:hAnsi="宋体"/>
          <w:b/>
          <w:bCs w:val="0"/>
          <w:color w:val="000000"/>
          <w:kern w:val="0"/>
          <w:sz w:val="28"/>
          <w:szCs w:val="28"/>
          <w:lang w:val="en-US" w:eastAsia="zh-CN"/>
        </w:rPr>
        <w:t>质量要求</w:t>
      </w:r>
    </w:p>
    <w:p w14:paraId="4630765F">
      <w:pPr>
        <w:tabs>
          <w:tab w:val="left" w:pos="630"/>
          <w:tab w:val="left" w:pos="735"/>
          <w:tab w:val="left" w:pos="945"/>
        </w:tabs>
        <w:spacing w:line="360" w:lineRule="auto"/>
        <w:ind w:firstLine="420" w:firstLineChars="150"/>
        <w:rPr>
          <w:rFonts w:hint="eastAsia" w:ascii="宋体" w:hAnsi="宋体"/>
          <w:color w:val="000000"/>
          <w:kern w:val="0"/>
          <w:sz w:val="28"/>
          <w:szCs w:val="28"/>
        </w:rPr>
      </w:pPr>
      <w:r>
        <w:rPr>
          <w:rFonts w:hint="eastAsia" w:ascii="宋体" w:hAnsi="宋体"/>
          <w:color w:val="000000"/>
          <w:kern w:val="0"/>
          <w:sz w:val="28"/>
          <w:szCs w:val="28"/>
          <w:lang w:val="en-US" w:eastAsia="zh-CN"/>
        </w:rPr>
        <w:t>1、</w:t>
      </w:r>
      <w:r>
        <w:rPr>
          <w:rFonts w:hint="eastAsia" w:ascii="宋体" w:hAnsi="宋体"/>
          <w:color w:val="000000"/>
          <w:kern w:val="0"/>
          <w:sz w:val="28"/>
          <w:szCs w:val="28"/>
        </w:rPr>
        <w:t xml:space="preserve"> 轻薄保暖被、知名品牌</w:t>
      </w:r>
      <w:r>
        <w:rPr>
          <w:rFonts w:hint="eastAsia" w:ascii="宋体" w:hAnsi="宋体"/>
          <w:color w:val="000000"/>
          <w:kern w:val="0"/>
          <w:sz w:val="28"/>
          <w:szCs w:val="28"/>
          <w:lang w:eastAsia="zh-CN"/>
        </w:rPr>
        <w:t>（</w:t>
      </w:r>
      <w:r>
        <w:rPr>
          <w:rFonts w:hint="eastAsia" w:ascii="宋体" w:hAnsi="宋体"/>
          <w:color w:val="000000"/>
          <w:kern w:val="0"/>
          <w:sz w:val="28"/>
          <w:szCs w:val="28"/>
        </w:rPr>
        <w:t>水星家纺、罗莱家纺、博洋家纺、恒源祥</w:t>
      </w:r>
      <w:r>
        <w:rPr>
          <w:rFonts w:hint="eastAsia" w:ascii="宋体" w:hAnsi="宋体"/>
          <w:color w:val="000000"/>
          <w:kern w:val="0"/>
          <w:sz w:val="28"/>
          <w:szCs w:val="28"/>
          <w:lang w:val="en-US" w:eastAsia="zh-CN"/>
        </w:rPr>
        <w:t>等</w:t>
      </w:r>
      <w:r>
        <w:rPr>
          <w:rFonts w:hint="eastAsia" w:ascii="宋体" w:hAnsi="宋体"/>
          <w:color w:val="000000"/>
          <w:kern w:val="0"/>
          <w:sz w:val="28"/>
          <w:szCs w:val="28"/>
          <w:lang w:eastAsia="zh-CN"/>
        </w:rPr>
        <w:t>）</w:t>
      </w:r>
      <w:r>
        <w:rPr>
          <w:rFonts w:hint="eastAsia" w:ascii="宋体" w:hAnsi="宋体"/>
          <w:color w:val="000000"/>
          <w:kern w:val="0"/>
          <w:sz w:val="28"/>
          <w:szCs w:val="28"/>
        </w:rPr>
        <w:t>，保暖性好，洗涤不起球，不缩水，不掉色，做工精细，拟采购数量</w:t>
      </w:r>
      <w:r>
        <w:rPr>
          <w:rFonts w:hint="eastAsia" w:ascii="宋体" w:hAnsi="宋体"/>
          <w:color w:val="000000"/>
          <w:kern w:val="0"/>
          <w:sz w:val="28"/>
          <w:szCs w:val="28"/>
          <w:lang w:val="en-US" w:eastAsia="zh-CN"/>
        </w:rPr>
        <w:t>400</w:t>
      </w:r>
      <w:r>
        <w:rPr>
          <w:rFonts w:hint="eastAsia" w:ascii="宋体" w:hAnsi="宋体"/>
          <w:color w:val="000000"/>
          <w:kern w:val="0"/>
          <w:sz w:val="28"/>
          <w:szCs w:val="28"/>
        </w:rPr>
        <w:t>床。</w:t>
      </w:r>
    </w:p>
    <w:p w14:paraId="35EC1747">
      <w:pPr>
        <w:tabs>
          <w:tab w:val="left" w:pos="630"/>
          <w:tab w:val="left" w:pos="735"/>
          <w:tab w:val="left" w:pos="945"/>
        </w:tabs>
        <w:spacing w:line="360" w:lineRule="auto"/>
        <w:ind w:firstLine="420" w:firstLineChars="150"/>
        <w:rPr>
          <w:rFonts w:hint="eastAsia" w:ascii="宋体" w:hAnsi="宋体"/>
          <w:color w:val="000000"/>
          <w:kern w:val="0"/>
          <w:sz w:val="28"/>
          <w:szCs w:val="28"/>
          <w:lang w:val="en-US" w:eastAsia="zh-CN"/>
        </w:rPr>
      </w:pPr>
      <w:r>
        <w:rPr>
          <w:rFonts w:hint="eastAsia" w:ascii="宋体" w:hAnsi="宋体"/>
          <w:color w:val="000000"/>
          <w:kern w:val="0"/>
          <w:sz w:val="28"/>
          <w:szCs w:val="28"/>
          <w:lang w:val="en-US" w:eastAsia="zh-CN"/>
        </w:rPr>
        <w:t>2、被面为全棉布料，填充物为聚酯纤维九孔，重量不得少于1350克。</w:t>
      </w:r>
    </w:p>
    <w:p w14:paraId="337E588E">
      <w:pPr>
        <w:tabs>
          <w:tab w:val="left" w:pos="630"/>
          <w:tab w:val="left" w:pos="735"/>
          <w:tab w:val="left" w:pos="945"/>
        </w:tabs>
        <w:spacing w:line="360" w:lineRule="auto"/>
        <w:ind w:firstLine="420" w:firstLineChars="150"/>
        <w:rPr>
          <w:rFonts w:hint="eastAsia" w:ascii="宋体" w:hAnsi="宋体"/>
          <w:color w:val="000000"/>
          <w:kern w:val="0"/>
          <w:sz w:val="28"/>
          <w:szCs w:val="28"/>
          <w:lang w:val="en-US" w:eastAsia="zh-CN"/>
        </w:rPr>
      </w:pPr>
      <w:r>
        <w:rPr>
          <w:rFonts w:hint="eastAsia" w:ascii="宋体" w:hAnsi="宋体"/>
          <w:color w:val="000000"/>
          <w:kern w:val="0"/>
          <w:sz w:val="28"/>
          <w:szCs w:val="28"/>
          <w:lang w:val="en-US" w:eastAsia="zh-CN"/>
        </w:rPr>
        <w:t>3、投标时需提供样品。</w:t>
      </w:r>
    </w:p>
    <w:p w14:paraId="52B6E62D">
      <w:pPr>
        <w:numPr>
          <w:ilvl w:val="0"/>
          <w:numId w:val="1"/>
        </w:numPr>
        <w:tabs>
          <w:tab w:val="left" w:pos="709"/>
          <w:tab w:val="left" w:pos="993"/>
          <w:tab w:val="left" w:pos="1418"/>
        </w:tabs>
        <w:ind w:left="0" w:leftChars="0" w:firstLine="0" w:firstLineChars="0"/>
        <w:rPr>
          <w:rFonts w:hint="eastAsia" w:ascii="宋体" w:hAnsi="宋体"/>
          <w:b/>
          <w:bCs w:val="0"/>
          <w:color w:val="000000"/>
          <w:kern w:val="0"/>
          <w:sz w:val="28"/>
          <w:szCs w:val="28"/>
        </w:rPr>
      </w:pPr>
      <w:r>
        <w:rPr>
          <w:rFonts w:hint="eastAsia" w:ascii="宋体" w:hAnsi="宋体"/>
          <w:b/>
          <w:bCs w:val="0"/>
          <w:color w:val="000000"/>
          <w:kern w:val="0"/>
          <w:sz w:val="28"/>
          <w:szCs w:val="28"/>
          <w:lang w:val="en-US" w:eastAsia="zh-CN"/>
        </w:rPr>
        <w:t>供货期</w:t>
      </w:r>
    </w:p>
    <w:p w14:paraId="3FEF4911">
      <w:pPr>
        <w:tabs>
          <w:tab w:val="left" w:pos="630"/>
          <w:tab w:val="left" w:pos="735"/>
          <w:tab w:val="left" w:pos="945"/>
        </w:tabs>
        <w:spacing w:line="360" w:lineRule="auto"/>
        <w:ind w:firstLine="420" w:firstLineChars="150"/>
        <w:rPr>
          <w:rFonts w:hint="default" w:ascii="宋体" w:hAnsi="宋体"/>
          <w:color w:val="000000"/>
          <w:kern w:val="0"/>
          <w:sz w:val="28"/>
          <w:szCs w:val="28"/>
          <w:lang w:val="en-US"/>
        </w:rPr>
      </w:pPr>
      <w:r>
        <w:rPr>
          <w:rFonts w:hint="eastAsia" w:ascii="宋体" w:hAnsi="宋体"/>
          <w:color w:val="000000"/>
          <w:kern w:val="0"/>
          <w:sz w:val="28"/>
          <w:szCs w:val="28"/>
          <w:lang w:val="en-US" w:eastAsia="zh-CN"/>
        </w:rPr>
        <w:t>签订合同后7天内。</w:t>
      </w:r>
    </w:p>
    <w:p w14:paraId="278839A0">
      <w:pPr>
        <w:numPr>
          <w:ilvl w:val="0"/>
          <w:numId w:val="1"/>
        </w:numPr>
        <w:tabs>
          <w:tab w:val="left" w:pos="709"/>
          <w:tab w:val="left" w:pos="993"/>
          <w:tab w:val="left" w:pos="1418"/>
        </w:tabs>
        <w:ind w:left="0" w:leftChars="0" w:firstLine="0" w:firstLineChars="0"/>
        <w:rPr>
          <w:rFonts w:hint="eastAsia" w:ascii="宋体" w:hAnsi="宋体"/>
          <w:b/>
          <w:bCs w:val="0"/>
          <w:color w:val="000000"/>
          <w:kern w:val="0"/>
          <w:sz w:val="28"/>
          <w:szCs w:val="28"/>
        </w:rPr>
      </w:pPr>
      <w:r>
        <w:rPr>
          <w:rFonts w:hint="eastAsia" w:ascii="宋体" w:hAnsi="宋体"/>
          <w:b/>
          <w:bCs w:val="0"/>
          <w:color w:val="000000"/>
          <w:kern w:val="0"/>
          <w:sz w:val="28"/>
          <w:szCs w:val="28"/>
          <w:lang w:val="en-US" w:eastAsia="zh-CN"/>
        </w:rPr>
        <w:t>验收标准：</w:t>
      </w:r>
    </w:p>
    <w:p w14:paraId="2B33A588">
      <w:pPr>
        <w:tabs>
          <w:tab w:val="left" w:pos="630"/>
          <w:tab w:val="left" w:pos="735"/>
          <w:tab w:val="left" w:pos="945"/>
        </w:tabs>
        <w:spacing w:line="360" w:lineRule="auto"/>
        <w:ind w:firstLine="420" w:firstLineChars="150"/>
        <w:rPr>
          <w:rFonts w:ascii="宋体" w:hAnsi="宋体"/>
          <w:color w:val="000000"/>
          <w:kern w:val="0"/>
          <w:sz w:val="28"/>
          <w:szCs w:val="28"/>
        </w:rPr>
      </w:pPr>
      <w:r>
        <w:rPr>
          <w:rFonts w:hint="eastAsia" w:ascii="宋体" w:hAnsi="宋体"/>
          <w:color w:val="000000"/>
          <w:kern w:val="0"/>
          <w:sz w:val="28"/>
          <w:szCs w:val="28"/>
        </w:rPr>
        <w:t>(根据国家有关规定、采购文件、成交方的响应文件以及合同约定的内容和验收标准进行制定，验收情况作为支付货款的依据。)根据清单验收</w:t>
      </w:r>
    </w:p>
    <w:p w14:paraId="5A901811">
      <w:pPr>
        <w:numPr>
          <w:ilvl w:val="0"/>
          <w:numId w:val="1"/>
        </w:numPr>
        <w:tabs>
          <w:tab w:val="left" w:pos="709"/>
          <w:tab w:val="left" w:pos="993"/>
          <w:tab w:val="left" w:pos="1418"/>
        </w:tabs>
        <w:ind w:left="0" w:leftChars="0" w:firstLine="0" w:firstLineChars="0"/>
        <w:rPr>
          <w:rFonts w:hint="eastAsia" w:ascii="宋体" w:hAnsi="宋体" w:cs="Times New Roman"/>
          <w:b w:val="0"/>
          <w:bCs/>
          <w:color w:val="000000"/>
          <w:kern w:val="0"/>
          <w:sz w:val="28"/>
          <w:szCs w:val="28"/>
          <w:lang w:val="en-US" w:eastAsia="zh-CN"/>
        </w:rPr>
      </w:pPr>
      <w:r>
        <w:rPr>
          <w:rFonts w:hint="eastAsia" w:ascii="宋体" w:hAnsi="宋体" w:eastAsia="宋体"/>
          <w:b/>
          <w:bCs w:val="0"/>
          <w:color w:val="000000"/>
          <w:kern w:val="0"/>
          <w:sz w:val="28"/>
          <w:szCs w:val="28"/>
          <w:lang w:val="en-US" w:eastAsia="zh-CN"/>
        </w:rPr>
        <w:t>采购项目交付或执行的地点：</w:t>
      </w:r>
      <w:r>
        <w:rPr>
          <w:rFonts w:hint="eastAsia" w:ascii="宋体" w:hAnsi="宋体" w:cs="Times New Roman"/>
          <w:b w:val="0"/>
          <w:bCs/>
          <w:color w:val="000000"/>
          <w:kern w:val="0"/>
          <w:sz w:val="28"/>
          <w:szCs w:val="28"/>
          <w:lang w:val="en-US" w:eastAsia="zh-CN"/>
        </w:rPr>
        <w:t>江苏信息职业技术学院或采购人指定地点。</w:t>
      </w:r>
    </w:p>
    <w:p w14:paraId="1A341C57">
      <w:pPr>
        <w:numPr>
          <w:ilvl w:val="0"/>
          <w:numId w:val="1"/>
        </w:numPr>
        <w:tabs>
          <w:tab w:val="left" w:pos="709"/>
          <w:tab w:val="left" w:pos="993"/>
          <w:tab w:val="left" w:pos="1418"/>
        </w:tabs>
        <w:ind w:left="0" w:leftChars="0" w:firstLine="0" w:firstLineChars="0"/>
        <w:rPr>
          <w:rFonts w:hint="eastAsia" w:ascii="宋体" w:hAnsi="宋体"/>
          <w:b/>
          <w:color w:val="000000"/>
          <w:spacing w:val="4"/>
          <w:sz w:val="44"/>
          <w:szCs w:val="44"/>
        </w:rPr>
      </w:pPr>
      <w:r>
        <w:rPr>
          <w:rFonts w:hint="eastAsia" w:ascii="宋体" w:hAnsi="宋体" w:cs="Times New Roman"/>
          <w:b/>
          <w:bCs w:val="0"/>
          <w:color w:val="000000"/>
          <w:kern w:val="0"/>
          <w:sz w:val="28"/>
          <w:szCs w:val="28"/>
          <w:lang w:val="en-US" w:eastAsia="zh-CN"/>
        </w:rPr>
        <w:t>付款方式：验收通过后一次性付款。</w:t>
      </w:r>
    </w:p>
    <w:p w14:paraId="425C962D">
      <w:pPr>
        <w:numPr>
          <w:ilvl w:val="0"/>
          <w:numId w:val="0"/>
        </w:numPr>
        <w:tabs>
          <w:tab w:val="left" w:pos="709"/>
          <w:tab w:val="left" w:pos="993"/>
          <w:tab w:val="left" w:pos="1418"/>
        </w:tabs>
        <w:ind w:leftChars="0"/>
        <w:rPr>
          <w:rFonts w:hint="eastAsia" w:ascii="宋体" w:hAnsi="宋体"/>
          <w:b/>
          <w:color w:val="000000"/>
          <w:spacing w:val="4"/>
          <w:sz w:val="44"/>
          <w:szCs w:val="44"/>
        </w:rPr>
      </w:pPr>
    </w:p>
    <w:p w14:paraId="40946DD5">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19465A53">
      <w:pPr>
        <w:spacing w:line="440" w:lineRule="exact"/>
        <w:ind w:firstLine="480" w:firstLineChars="200"/>
        <w:rPr>
          <w:rFonts w:hint="eastAsia" w:hAnsi="宋体"/>
          <w:bCs/>
          <w:sz w:val="24"/>
          <w:u w:val="single"/>
        </w:rPr>
      </w:pPr>
      <w:r>
        <w:rPr>
          <w:rFonts w:hint="eastAsia" w:hAnsi="宋体"/>
          <w:bCs/>
          <w:sz w:val="24"/>
        </w:rPr>
        <w:t>需方（采购人）：</w:t>
      </w:r>
      <w:r>
        <w:rPr>
          <w:rFonts w:hint="eastAsia" w:hAnsi="宋体"/>
          <w:bCs/>
          <w:sz w:val="24"/>
          <w:u w:val="single"/>
        </w:rPr>
        <w:t xml:space="preserve">                         ；</w:t>
      </w:r>
    </w:p>
    <w:p w14:paraId="3B03E2BE">
      <w:pPr>
        <w:spacing w:line="440" w:lineRule="exact"/>
        <w:ind w:firstLine="480" w:firstLineChars="200"/>
        <w:rPr>
          <w:rFonts w:hint="eastAsia" w:hAnsi="宋体"/>
          <w:bCs/>
          <w:sz w:val="24"/>
          <w:u w:val="single"/>
        </w:rPr>
      </w:pPr>
      <w:r>
        <w:rPr>
          <w:rFonts w:hint="eastAsia" w:hAnsi="宋体"/>
          <w:bCs/>
          <w:sz w:val="24"/>
        </w:rPr>
        <w:t>供方（中标方）：</w:t>
      </w:r>
      <w:r>
        <w:rPr>
          <w:rFonts w:hint="eastAsia" w:hAnsi="宋体"/>
          <w:bCs/>
          <w:sz w:val="24"/>
          <w:u w:val="single"/>
        </w:rPr>
        <w:t xml:space="preserve">                        ；</w:t>
      </w:r>
    </w:p>
    <w:p w14:paraId="1F1E5C88">
      <w:pPr>
        <w:numPr>
          <w:ilvl w:val="0"/>
          <w:numId w:val="2"/>
        </w:numPr>
        <w:tabs>
          <w:tab w:val="left" w:pos="210"/>
          <w:tab w:val="left" w:pos="840"/>
          <w:tab w:val="left" w:pos="1260"/>
        </w:tabs>
        <w:spacing w:line="440" w:lineRule="exact"/>
        <w:ind w:left="0" w:firstLine="523" w:firstLineChars="218"/>
        <w:rPr>
          <w:rFonts w:hint="eastAsia" w:hAnsi="宋体"/>
          <w:bCs/>
          <w:sz w:val="24"/>
        </w:rPr>
      </w:pPr>
      <w:r>
        <w:rPr>
          <w:rFonts w:hint="eastAsia" w:hAnsi="宋体"/>
          <w:bCs/>
          <w:sz w:val="24"/>
        </w:rPr>
        <w:t>合同不可分割部分：</w:t>
      </w:r>
    </w:p>
    <w:p w14:paraId="6AD08826">
      <w:pPr>
        <w:tabs>
          <w:tab w:val="left" w:pos="210"/>
          <w:tab w:val="left" w:pos="420"/>
          <w:tab w:val="left" w:pos="1155"/>
        </w:tabs>
        <w:spacing w:line="440" w:lineRule="exact"/>
        <w:ind w:firstLine="480" w:firstLineChars="200"/>
        <w:rPr>
          <w:rFonts w:hint="eastAsia"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5D04033A">
      <w:pPr>
        <w:numPr>
          <w:ilvl w:val="0"/>
          <w:numId w:val="2"/>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合同备案：</w:t>
      </w:r>
    </w:p>
    <w:p w14:paraId="7DFCB7C9">
      <w:pPr>
        <w:tabs>
          <w:tab w:val="left" w:pos="210"/>
          <w:tab w:val="left" w:pos="735"/>
          <w:tab w:val="left" w:pos="1155"/>
        </w:tabs>
        <w:spacing w:line="440" w:lineRule="exact"/>
        <w:ind w:firstLine="480" w:firstLineChars="200"/>
        <w:rPr>
          <w:rFonts w:hint="eastAsia" w:hAnsi="宋体"/>
          <w:bCs/>
          <w:sz w:val="24"/>
        </w:rPr>
      </w:pPr>
      <w:r>
        <w:rPr>
          <w:rFonts w:hint="eastAsia" w:hAnsi="宋体"/>
          <w:bCs/>
          <w:sz w:val="24"/>
        </w:rPr>
        <w:t>合同一式三份，甲方两份，乙方一份。</w:t>
      </w:r>
    </w:p>
    <w:p w14:paraId="6323938D">
      <w:pPr>
        <w:numPr>
          <w:ilvl w:val="0"/>
          <w:numId w:val="2"/>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合同生效：</w:t>
      </w:r>
    </w:p>
    <w:p w14:paraId="66E07A09">
      <w:pPr>
        <w:tabs>
          <w:tab w:val="left" w:pos="210"/>
          <w:tab w:val="left" w:pos="840"/>
          <w:tab w:val="left" w:pos="1155"/>
        </w:tabs>
        <w:spacing w:line="440" w:lineRule="exact"/>
        <w:ind w:firstLine="480" w:firstLineChars="200"/>
        <w:rPr>
          <w:rFonts w:hint="eastAsia" w:hAnsi="宋体"/>
          <w:bCs/>
          <w:sz w:val="24"/>
        </w:rPr>
      </w:pPr>
      <w:r>
        <w:rPr>
          <w:rFonts w:hint="eastAsia" w:hAnsi="宋体"/>
          <w:bCs/>
          <w:sz w:val="24"/>
        </w:rPr>
        <w:t>本合同由供需双方签字、盖章，并经采购代理机构见证后生效。</w:t>
      </w:r>
    </w:p>
    <w:p w14:paraId="4CB6A81A">
      <w:pPr>
        <w:tabs>
          <w:tab w:val="left" w:pos="210"/>
          <w:tab w:val="left" w:pos="840"/>
          <w:tab w:val="left" w:pos="1155"/>
        </w:tabs>
        <w:spacing w:line="440" w:lineRule="exact"/>
        <w:ind w:left="420" w:leftChars="200" w:firstLine="420" w:firstLineChars="175"/>
        <w:rPr>
          <w:rFonts w:hint="eastAsia" w:hAnsi="宋体"/>
          <w:bCs/>
          <w:sz w:val="24"/>
        </w:rPr>
      </w:pPr>
    </w:p>
    <w:p w14:paraId="165BB874">
      <w:pPr>
        <w:tabs>
          <w:tab w:val="left" w:pos="210"/>
          <w:tab w:val="left" w:pos="840"/>
          <w:tab w:val="left" w:pos="1155"/>
        </w:tabs>
        <w:spacing w:line="440" w:lineRule="exact"/>
        <w:ind w:left="420" w:leftChars="200" w:firstLine="420" w:firstLineChars="175"/>
        <w:rPr>
          <w:rFonts w:hint="eastAsia" w:hAnsi="宋体"/>
          <w:bCs/>
          <w:sz w:val="24"/>
        </w:rPr>
      </w:pPr>
    </w:p>
    <w:p w14:paraId="57BFE6CC">
      <w:pPr>
        <w:spacing w:line="440" w:lineRule="exact"/>
        <w:ind w:firstLine="482"/>
        <w:rPr>
          <w:rFonts w:hint="eastAsia"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780603D6">
      <w:pPr>
        <w:spacing w:line="440" w:lineRule="exact"/>
        <w:ind w:firstLine="482"/>
        <w:rPr>
          <w:rFonts w:hint="eastAsia"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19CE1FE1">
      <w:pPr>
        <w:spacing w:line="440" w:lineRule="exact"/>
        <w:ind w:firstLine="482"/>
        <w:rPr>
          <w:rFonts w:hint="eastAsia"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13A9CD63">
      <w:pPr>
        <w:spacing w:line="360" w:lineRule="auto"/>
        <w:ind w:firstLine="480" w:firstLineChars="200"/>
        <w:rPr>
          <w:color w:val="000000"/>
          <w:sz w:val="24"/>
        </w:rPr>
      </w:pPr>
    </w:p>
    <w:p w14:paraId="74390FDA">
      <w:pPr>
        <w:spacing w:line="360" w:lineRule="auto"/>
        <w:ind w:firstLine="899" w:firstLineChars="200"/>
        <w:jc w:val="center"/>
        <w:rPr>
          <w:rFonts w:hint="eastAsia" w:ascii="宋体" w:hAnsi="宋体"/>
          <w:b/>
          <w:color w:val="000000"/>
          <w:spacing w:val="4"/>
          <w:sz w:val="44"/>
          <w:szCs w:val="44"/>
        </w:rPr>
      </w:pPr>
    </w:p>
    <w:p w14:paraId="4C220393">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4FEFEF19">
      <w:pPr>
        <w:spacing w:before="156" w:beforeLines="50" w:line="360" w:lineRule="auto"/>
        <w:rPr>
          <w:rFonts w:hint="eastAsia" w:ascii="宋体" w:hAnsi="宋体"/>
          <w:b/>
          <w:kern w:val="0"/>
          <w:szCs w:val="21"/>
        </w:rPr>
      </w:pPr>
    </w:p>
    <w:p w14:paraId="42B483F9">
      <w:pPr>
        <w:spacing w:line="360" w:lineRule="auto"/>
        <w:rPr>
          <w:rFonts w:hint="eastAsia" w:ascii="宋体" w:hAnsi="宋体"/>
          <w:szCs w:val="21"/>
        </w:rPr>
      </w:pPr>
    </w:p>
    <w:p w14:paraId="2237C4E5">
      <w:pPr>
        <w:spacing w:line="360" w:lineRule="auto"/>
        <w:rPr>
          <w:rFonts w:hint="eastAsia" w:ascii="宋体" w:hAnsi="宋体"/>
          <w:szCs w:val="21"/>
        </w:rPr>
      </w:pPr>
    </w:p>
    <w:p w14:paraId="50894C13">
      <w:pPr>
        <w:spacing w:line="360" w:lineRule="auto"/>
        <w:ind w:firstLine="480" w:firstLineChars="200"/>
        <w:rPr>
          <w:color w:val="000000"/>
          <w:sz w:val="24"/>
        </w:rPr>
      </w:pPr>
    </w:p>
    <w:p w14:paraId="3E38484C">
      <w:pPr>
        <w:spacing w:line="360" w:lineRule="auto"/>
        <w:ind w:firstLine="899" w:firstLineChars="200"/>
        <w:jc w:val="center"/>
        <w:rPr>
          <w:rFonts w:hint="eastAsia" w:ascii="宋体" w:hAnsi="宋体"/>
          <w:b/>
          <w:color w:val="000000"/>
          <w:spacing w:val="4"/>
          <w:sz w:val="44"/>
          <w:szCs w:val="44"/>
        </w:rPr>
      </w:pPr>
    </w:p>
    <w:p w14:paraId="103A6BD2">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2C471375">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DC243E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60B2B014">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r>
        <w:rPr>
          <w:rFonts w:hint="eastAsia" w:ascii="宋体" w:hAnsi="宋体"/>
          <w:b/>
          <w:color w:val="000000"/>
          <w:spacing w:val="4"/>
          <w:sz w:val="44"/>
          <w:szCs w:val="44"/>
        </w:rPr>
        <w:t>第五部分  附  件</w:t>
      </w:r>
    </w:p>
    <w:p w14:paraId="4219E8F3">
      <w:pPr>
        <w:spacing w:line="360" w:lineRule="auto"/>
        <w:rPr>
          <w:rFonts w:hint="eastAsia" w:ascii="宋体" w:hAnsi="宋体"/>
          <w:color w:val="000000"/>
          <w:spacing w:val="4"/>
          <w:sz w:val="24"/>
        </w:rPr>
      </w:pPr>
      <w:r>
        <w:rPr>
          <w:rFonts w:hint="eastAsia" w:ascii="宋体" w:hAnsi="宋体"/>
          <w:color w:val="000000"/>
          <w:spacing w:val="4"/>
          <w:sz w:val="24"/>
        </w:rPr>
        <w:t>附件1：报名投标确认函</w:t>
      </w:r>
    </w:p>
    <w:p w14:paraId="770A8B84">
      <w:pPr>
        <w:spacing w:line="360" w:lineRule="auto"/>
        <w:rPr>
          <w:rFonts w:hint="eastAsia" w:ascii="宋体" w:hAnsi="宋体"/>
          <w:color w:val="000000"/>
          <w:spacing w:val="4"/>
          <w:sz w:val="24"/>
        </w:rPr>
      </w:pPr>
      <w:r>
        <w:rPr>
          <w:rFonts w:hint="eastAsia" w:ascii="宋体" w:hAnsi="宋体"/>
          <w:color w:val="000000"/>
          <w:spacing w:val="4"/>
          <w:sz w:val="24"/>
        </w:rPr>
        <w:t>附件2：投标函</w:t>
      </w:r>
    </w:p>
    <w:p w14:paraId="6A972D9A">
      <w:pPr>
        <w:spacing w:line="360" w:lineRule="auto"/>
        <w:rPr>
          <w:rFonts w:hint="eastAsia"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44BD6774">
      <w:pPr>
        <w:spacing w:line="360" w:lineRule="auto"/>
        <w:rPr>
          <w:rFonts w:hint="eastAsia"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3136A64E">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1896DE06">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6ED03DEE">
      <w:pPr>
        <w:spacing w:line="360" w:lineRule="auto"/>
        <w:ind w:firstLine="480" w:firstLineChars="200"/>
        <w:rPr>
          <w:color w:val="000000"/>
          <w:sz w:val="24"/>
        </w:rPr>
      </w:pPr>
    </w:p>
    <w:p w14:paraId="45E4C4AD">
      <w:pPr>
        <w:spacing w:line="360" w:lineRule="auto"/>
        <w:ind w:firstLine="480" w:firstLineChars="200"/>
        <w:rPr>
          <w:color w:val="000000"/>
          <w:sz w:val="24"/>
        </w:rPr>
      </w:pPr>
    </w:p>
    <w:p w14:paraId="745A0C5E">
      <w:pPr>
        <w:spacing w:line="360" w:lineRule="auto"/>
        <w:ind w:firstLine="480" w:firstLineChars="200"/>
        <w:rPr>
          <w:color w:val="000000"/>
          <w:sz w:val="24"/>
        </w:rPr>
      </w:pPr>
    </w:p>
    <w:p w14:paraId="3D996517">
      <w:pPr>
        <w:spacing w:line="360" w:lineRule="auto"/>
        <w:ind w:firstLine="480" w:firstLineChars="200"/>
        <w:rPr>
          <w:color w:val="000000"/>
          <w:sz w:val="24"/>
        </w:rPr>
      </w:pPr>
    </w:p>
    <w:p w14:paraId="40C7EF68">
      <w:pPr>
        <w:spacing w:line="360" w:lineRule="auto"/>
        <w:ind w:firstLine="480" w:firstLineChars="200"/>
        <w:rPr>
          <w:color w:val="000000"/>
          <w:sz w:val="24"/>
        </w:rPr>
      </w:pPr>
    </w:p>
    <w:p w14:paraId="513850A2">
      <w:pPr>
        <w:spacing w:line="360" w:lineRule="auto"/>
        <w:ind w:firstLine="480" w:firstLineChars="200"/>
        <w:rPr>
          <w:color w:val="000000"/>
          <w:sz w:val="24"/>
        </w:rPr>
      </w:pPr>
    </w:p>
    <w:p w14:paraId="787A273F">
      <w:pPr>
        <w:spacing w:line="360" w:lineRule="auto"/>
        <w:ind w:firstLine="480" w:firstLineChars="200"/>
        <w:rPr>
          <w:color w:val="000000"/>
          <w:sz w:val="24"/>
        </w:rPr>
      </w:pPr>
    </w:p>
    <w:p w14:paraId="01409846">
      <w:pPr>
        <w:spacing w:line="360" w:lineRule="auto"/>
        <w:ind w:firstLine="480" w:firstLineChars="200"/>
        <w:rPr>
          <w:color w:val="000000"/>
          <w:sz w:val="24"/>
        </w:rPr>
      </w:pPr>
    </w:p>
    <w:p w14:paraId="261E56A0">
      <w:pPr>
        <w:spacing w:line="360" w:lineRule="auto"/>
        <w:ind w:firstLine="480" w:firstLineChars="200"/>
        <w:rPr>
          <w:color w:val="000000"/>
          <w:sz w:val="24"/>
        </w:rPr>
      </w:pPr>
    </w:p>
    <w:p w14:paraId="74EDFD82">
      <w:pPr>
        <w:spacing w:line="360" w:lineRule="auto"/>
        <w:ind w:firstLine="480" w:firstLineChars="200"/>
        <w:rPr>
          <w:color w:val="000000"/>
          <w:sz w:val="24"/>
        </w:rPr>
      </w:pPr>
    </w:p>
    <w:p w14:paraId="69235135">
      <w:pPr>
        <w:spacing w:line="360" w:lineRule="auto"/>
        <w:ind w:firstLine="480" w:firstLineChars="200"/>
        <w:rPr>
          <w:color w:val="000000"/>
          <w:sz w:val="24"/>
        </w:rPr>
      </w:pPr>
    </w:p>
    <w:p w14:paraId="0AEF52EC">
      <w:pPr>
        <w:spacing w:line="360" w:lineRule="auto"/>
        <w:ind w:firstLine="480" w:firstLineChars="200"/>
        <w:rPr>
          <w:color w:val="000000"/>
          <w:sz w:val="24"/>
        </w:rPr>
      </w:pPr>
    </w:p>
    <w:p w14:paraId="1A4CD418">
      <w:pPr>
        <w:spacing w:line="360" w:lineRule="auto"/>
        <w:ind w:firstLine="480" w:firstLineChars="200"/>
        <w:rPr>
          <w:color w:val="000000"/>
          <w:sz w:val="24"/>
        </w:rPr>
      </w:pPr>
    </w:p>
    <w:p w14:paraId="10716494">
      <w:pPr>
        <w:spacing w:line="360" w:lineRule="auto"/>
        <w:ind w:firstLine="480" w:firstLineChars="200"/>
        <w:rPr>
          <w:color w:val="000000"/>
          <w:sz w:val="24"/>
        </w:rPr>
      </w:pPr>
    </w:p>
    <w:p w14:paraId="692C3CA8">
      <w:pPr>
        <w:spacing w:line="360" w:lineRule="auto"/>
        <w:ind w:firstLine="480" w:firstLineChars="200"/>
        <w:rPr>
          <w:color w:val="000000"/>
          <w:sz w:val="24"/>
        </w:rPr>
      </w:pPr>
    </w:p>
    <w:p w14:paraId="611FF064">
      <w:pPr>
        <w:spacing w:line="360" w:lineRule="auto"/>
        <w:ind w:firstLine="480" w:firstLineChars="200"/>
        <w:rPr>
          <w:color w:val="000000"/>
          <w:sz w:val="24"/>
        </w:rPr>
      </w:pPr>
    </w:p>
    <w:p w14:paraId="215613BB">
      <w:pPr>
        <w:spacing w:line="360" w:lineRule="auto"/>
        <w:ind w:firstLine="480" w:firstLineChars="200"/>
        <w:rPr>
          <w:color w:val="000000"/>
          <w:sz w:val="24"/>
        </w:rPr>
      </w:pPr>
    </w:p>
    <w:p w14:paraId="7E3FB9E2">
      <w:pPr>
        <w:spacing w:line="360" w:lineRule="auto"/>
        <w:ind w:firstLine="480" w:firstLineChars="200"/>
        <w:rPr>
          <w:color w:val="000000"/>
          <w:sz w:val="24"/>
        </w:rPr>
      </w:pPr>
    </w:p>
    <w:p w14:paraId="6DCB01D8">
      <w:pPr>
        <w:spacing w:line="360" w:lineRule="auto"/>
        <w:ind w:firstLine="480" w:firstLineChars="200"/>
        <w:rPr>
          <w:color w:val="000000"/>
          <w:sz w:val="24"/>
        </w:rPr>
      </w:pPr>
    </w:p>
    <w:p w14:paraId="2012A74B">
      <w:pPr>
        <w:spacing w:line="360" w:lineRule="auto"/>
        <w:ind w:firstLine="480" w:firstLineChars="200"/>
        <w:rPr>
          <w:color w:val="000000"/>
          <w:sz w:val="24"/>
        </w:rPr>
      </w:pPr>
    </w:p>
    <w:p w14:paraId="06A8AA69">
      <w:pPr>
        <w:spacing w:line="360" w:lineRule="auto"/>
        <w:ind w:firstLine="480" w:firstLineChars="200"/>
        <w:rPr>
          <w:color w:val="000000"/>
          <w:sz w:val="24"/>
        </w:rPr>
      </w:pPr>
    </w:p>
    <w:p w14:paraId="0F9E4089">
      <w:pPr>
        <w:spacing w:line="360" w:lineRule="auto"/>
        <w:ind w:firstLine="480" w:firstLineChars="200"/>
        <w:rPr>
          <w:color w:val="000000"/>
          <w:sz w:val="24"/>
        </w:rPr>
      </w:pPr>
    </w:p>
    <w:p w14:paraId="451E78B3">
      <w:pPr>
        <w:rPr>
          <w:color w:val="000000"/>
          <w:sz w:val="24"/>
        </w:rPr>
      </w:pPr>
      <w:r>
        <w:rPr>
          <w:rFonts w:hint="eastAsia" w:ascii="宋体" w:hAnsi="宋体"/>
          <w:color w:val="000000"/>
          <w:spacing w:val="4"/>
          <w:sz w:val="24"/>
        </w:rPr>
        <w:t>附件1：</w:t>
      </w:r>
    </w:p>
    <w:p w14:paraId="3D0935F5">
      <w:pPr>
        <w:jc w:val="center"/>
        <w:rPr>
          <w:b/>
          <w:color w:val="000000"/>
          <w:sz w:val="44"/>
          <w:szCs w:val="44"/>
        </w:rPr>
      </w:pPr>
      <w:r>
        <w:rPr>
          <w:rFonts w:hint="eastAsia"/>
          <w:b/>
          <w:color w:val="000000"/>
          <w:sz w:val="44"/>
          <w:szCs w:val="44"/>
        </w:rPr>
        <w:t>报名投标确认函</w:t>
      </w:r>
    </w:p>
    <w:p w14:paraId="2567C40F">
      <w:pPr>
        <w:rPr>
          <w:color w:val="000000"/>
          <w:sz w:val="28"/>
          <w:szCs w:val="28"/>
        </w:rPr>
      </w:pPr>
    </w:p>
    <w:p w14:paraId="18D934F0">
      <w:pPr>
        <w:spacing w:line="360" w:lineRule="auto"/>
        <w:ind w:firstLine="480" w:firstLineChars="200"/>
        <w:rPr>
          <w:color w:val="000000"/>
          <w:sz w:val="24"/>
        </w:rPr>
      </w:pPr>
      <w:r>
        <w:rPr>
          <w:rFonts w:hint="eastAsia"/>
          <w:color w:val="000000"/>
          <w:sz w:val="24"/>
        </w:rPr>
        <w:t>江苏信息职业技术学院招投标中心（0510-83296751）：</w:t>
      </w:r>
    </w:p>
    <w:p w14:paraId="5FD0AB95">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63536F82">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12E9BC26">
      <w:pPr>
        <w:spacing w:line="360" w:lineRule="auto"/>
        <w:ind w:firstLine="480" w:firstLineChars="200"/>
        <w:rPr>
          <w:color w:val="000000"/>
          <w:sz w:val="24"/>
        </w:rPr>
      </w:pPr>
    </w:p>
    <w:p w14:paraId="2BE3C331">
      <w:pPr>
        <w:spacing w:line="360" w:lineRule="auto"/>
        <w:ind w:firstLine="480" w:firstLineChars="200"/>
        <w:rPr>
          <w:color w:val="000000"/>
          <w:sz w:val="24"/>
        </w:rPr>
      </w:pPr>
      <w:r>
        <w:rPr>
          <w:rFonts w:hint="eastAsia"/>
          <w:color w:val="000000"/>
          <w:sz w:val="24"/>
        </w:rPr>
        <w:t>投 标 相 关 信 息</w:t>
      </w:r>
    </w:p>
    <w:p w14:paraId="5BC3E9EB">
      <w:pPr>
        <w:spacing w:line="360" w:lineRule="auto"/>
        <w:ind w:firstLine="480" w:firstLineChars="200"/>
        <w:rPr>
          <w:color w:val="000000"/>
          <w:sz w:val="24"/>
        </w:rPr>
      </w:pPr>
    </w:p>
    <w:p w14:paraId="05F1C247">
      <w:pPr>
        <w:spacing w:line="360" w:lineRule="auto"/>
        <w:ind w:firstLine="480" w:firstLineChars="200"/>
        <w:rPr>
          <w:color w:val="000000"/>
          <w:sz w:val="24"/>
        </w:rPr>
      </w:pPr>
      <w:r>
        <w:rPr>
          <w:rFonts w:hint="eastAsia"/>
          <w:color w:val="000000"/>
          <w:sz w:val="24"/>
        </w:rPr>
        <w:t xml:space="preserve">投标项目名称：                               </w:t>
      </w:r>
    </w:p>
    <w:p w14:paraId="26B6D278">
      <w:pPr>
        <w:spacing w:line="360" w:lineRule="auto"/>
        <w:ind w:firstLine="480" w:firstLineChars="200"/>
        <w:rPr>
          <w:color w:val="000000"/>
          <w:sz w:val="24"/>
        </w:rPr>
      </w:pPr>
      <w:r>
        <w:rPr>
          <w:rFonts w:hint="eastAsia"/>
          <w:color w:val="000000"/>
          <w:sz w:val="24"/>
        </w:rPr>
        <w:t xml:space="preserve">招标项目编号：                               </w:t>
      </w:r>
    </w:p>
    <w:p w14:paraId="4EB513AB">
      <w:pPr>
        <w:spacing w:line="360" w:lineRule="auto"/>
        <w:ind w:firstLine="480" w:firstLineChars="200"/>
        <w:rPr>
          <w:color w:val="000000"/>
          <w:sz w:val="24"/>
        </w:rPr>
      </w:pPr>
      <w:r>
        <w:rPr>
          <w:rFonts w:hint="eastAsia"/>
          <w:color w:val="000000"/>
          <w:sz w:val="24"/>
        </w:rPr>
        <w:t>投标人名称（公章）：</w:t>
      </w:r>
    </w:p>
    <w:p w14:paraId="13C06B4E">
      <w:pPr>
        <w:spacing w:line="360" w:lineRule="auto"/>
        <w:ind w:firstLine="480" w:firstLineChars="200"/>
        <w:rPr>
          <w:color w:val="000000"/>
          <w:sz w:val="24"/>
        </w:rPr>
      </w:pPr>
      <w:r>
        <w:rPr>
          <w:rFonts w:hint="eastAsia"/>
          <w:color w:val="000000"/>
          <w:sz w:val="24"/>
        </w:rPr>
        <w:t xml:space="preserve">经办人：                       </w:t>
      </w:r>
    </w:p>
    <w:p w14:paraId="57E13D31">
      <w:pPr>
        <w:spacing w:line="360" w:lineRule="auto"/>
        <w:ind w:firstLine="480" w:firstLineChars="200"/>
        <w:rPr>
          <w:color w:val="000000"/>
          <w:sz w:val="24"/>
        </w:rPr>
      </w:pPr>
      <w:r>
        <w:rPr>
          <w:rFonts w:hint="eastAsia"/>
          <w:color w:val="000000"/>
          <w:sz w:val="24"/>
        </w:rPr>
        <w:t>联系电话：</w:t>
      </w:r>
    </w:p>
    <w:p w14:paraId="76F560EE">
      <w:pPr>
        <w:spacing w:line="360" w:lineRule="auto"/>
        <w:ind w:firstLine="480" w:firstLineChars="200"/>
        <w:rPr>
          <w:color w:val="000000"/>
          <w:sz w:val="24"/>
        </w:rPr>
      </w:pPr>
      <w:r>
        <w:rPr>
          <w:rFonts w:hint="eastAsia"/>
          <w:color w:val="000000"/>
          <w:sz w:val="24"/>
        </w:rPr>
        <w:t>传真电话：</w:t>
      </w:r>
    </w:p>
    <w:p w14:paraId="3E948C63">
      <w:pPr>
        <w:spacing w:line="360" w:lineRule="auto"/>
        <w:ind w:firstLine="480" w:firstLineChars="200"/>
        <w:rPr>
          <w:color w:val="000000"/>
          <w:sz w:val="24"/>
        </w:rPr>
      </w:pPr>
      <w:r>
        <w:rPr>
          <w:rFonts w:hint="eastAsia"/>
          <w:color w:val="000000"/>
          <w:sz w:val="24"/>
        </w:rPr>
        <w:t>Email：</w:t>
      </w:r>
    </w:p>
    <w:p w14:paraId="63DA8A9A">
      <w:pPr>
        <w:spacing w:line="360" w:lineRule="auto"/>
        <w:ind w:firstLine="480" w:firstLineChars="200"/>
        <w:rPr>
          <w:color w:val="000000"/>
          <w:sz w:val="24"/>
        </w:rPr>
      </w:pPr>
      <w:r>
        <w:rPr>
          <w:rFonts w:hint="eastAsia"/>
          <w:color w:val="000000"/>
          <w:sz w:val="24"/>
        </w:rPr>
        <w:t>年　  月　  日</w:t>
      </w:r>
    </w:p>
    <w:p w14:paraId="52043194">
      <w:pPr>
        <w:spacing w:line="360" w:lineRule="auto"/>
        <w:ind w:firstLine="480" w:firstLineChars="200"/>
        <w:rPr>
          <w:color w:val="000000"/>
          <w:sz w:val="24"/>
        </w:rPr>
      </w:pPr>
      <w:r>
        <w:rPr>
          <w:rFonts w:hint="eastAsia"/>
          <w:color w:val="000000"/>
          <w:sz w:val="24"/>
        </w:rPr>
        <w:t>注：本报名投标确认函不需装入投标文件中。</w:t>
      </w:r>
    </w:p>
    <w:p w14:paraId="05EEC95F">
      <w:pPr>
        <w:rPr>
          <w:color w:val="000000"/>
        </w:rPr>
      </w:pPr>
    </w:p>
    <w:p w14:paraId="34AFE361">
      <w:pPr>
        <w:rPr>
          <w:color w:val="000000"/>
        </w:rPr>
      </w:pPr>
    </w:p>
    <w:p w14:paraId="5AB2DDF9">
      <w:pPr>
        <w:rPr>
          <w:color w:val="000000"/>
        </w:rPr>
      </w:pPr>
    </w:p>
    <w:p w14:paraId="1AFA7C37">
      <w:pPr>
        <w:rPr>
          <w:color w:val="000000"/>
        </w:rPr>
      </w:pPr>
    </w:p>
    <w:p w14:paraId="167C0CE5">
      <w:pPr>
        <w:rPr>
          <w:color w:val="000000"/>
        </w:rPr>
      </w:pPr>
    </w:p>
    <w:p w14:paraId="30076889">
      <w:pPr>
        <w:rPr>
          <w:color w:val="000000"/>
        </w:rPr>
      </w:pPr>
    </w:p>
    <w:p w14:paraId="27422437">
      <w:pPr>
        <w:rPr>
          <w:color w:val="000000"/>
        </w:rPr>
      </w:pPr>
    </w:p>
    <w:p w14:paraId="2F7420A8">
      <w:pPr>
        <w:rPr>
          <w:color w:val="000000"/>
        </w:rPr>
      </w:pPr>
    </w:p>
    <w:p w14:paraId="15159C3C">
      <w:pPr>
        <w:rPr>
          <w:color w:val="000000"/>
        </w:rPr>
      </w:pPr>
    </w:p>
    <w:p w14:paraId="79175D0B">
      <w:pPr>
        <w:rPr>
          <w:color w:val="000000"/>
        </w:rPr>
      </w:pPr>
    </w:p>
    <w:p w14:paraId="1059787E">
      <w:pPr>
        <w:rPr>
          <w:color w:val="000000"/>
        </w:rPr>
      </w:pPr>
    </w:p>
    <w:p w14:paraId="5370393D">
      <w:pPr>
        <w:rPr>
          <w:color w:val="000000"/>
        </w:rPr>
      </w:pPr>
    </w:p>
    <w:p w14:paraId="1350AD3C">
      <w:pPr>
        <w:rPr>
          <w:color w:val="000000"/>
        </w:rPr>
      </w:pPr>
    </w:p>
    <w:p w14:paraId="191282A2">
      <w:pPr>
        <w:rPr>
          <w:color w:val="000000"/>
        </w:rPr>
      </w:pPr>
    </w:p>
    <w:p w14:paraId="762A3E4A">
      <w:pPr>
        <w:rPr>
          <w:color w:val="000000"/>
        </w:rPr>
      </w:pPr>
      <w:r>
        <w:rPr>
          <w:rFonts w:hint="eastAsia"/>
          <w:color w:val="000000"/>
        </w:rPr>
        <w:t>附件2</w:t>
      </w:r>
    </w:p>
    <w:p w14:paraId="4DA49AFD">
      <w:pPr>
        <w:jc w:val="center"/>
        <w:rPr>
          <w:rFonts w:hint="eastAsia"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3EDAAA5C">
      <w:pPr>
        <w:spacing w:line="360" w:lineRule="auto"/>
        <w:ind w:firstLine="480" w:firstLineChars="200"/>
        <w:rPr>
          <w:color w:val="000000"/>
          <w:sz w:val="24"/>
        </w:rPr>
      </w:pPr>
      <w:r>
        <w:rPr>
          <w:rFonts w:hint="eastAsia"/>
          <w:color w:val="000000"/>
          <w:sz w:val="24"/>
        </w:rPr>
        <w:t>江苏信息职业技术学院招投标中心：</w:t>
      </w:r>
    </w:p>
    <w:p w14:paraId="65C66C14">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082D213F">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46612988">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1883105D">
      <w:pPr>
        <w:spacing w:line="360" w:lineRule="auto"/>
        <w:ind w:firstLine="480" w:firstLineChars="200"/>
        <w:rPr>
          <w:color w:val="000000"/>
          <w:sz w:val="24"/>
        </w:rPr>
      </w:pPr>
      <w:r>
        <w:rPr>
          <w:rFonts w:hint="eastAsia"/>
          <w:color w:val="000000"/>
          <w:sz w:val="24"/>
        </w:rPr>
        <w:t>（小写）              ，（大写）                              。</w:t>
      </w:r>
    </w:p>
    <w:p w14:paraId="77177DF9">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5B48B084">
      <w:pPr>
        <w:spacing w:line="360" w:lineRule="auto"/>
        <w:ind w:firstLine="480" w:firstLineChars="200"/>
        <w:rPr>
          <w:color w:val="000000"/>
          <w:sz w:val="24"/>
        </w:rPr>
      </w:pPr>
      <w:r>
        <w:rPr>
          <w:rFonts w:hint="eastAsia"/>
          <w:color w:val="000000"/>
          <w:sz w:val="24"/>
        </w:rPr>
        <w:t>4、同意按照招标文件的要求提供所有资料、数据或信息。</w:t>
      </w:r>
    </w:p>
    <w:p w14:paraId="0EA8A9EC">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778B80C6">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3DD8150E">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25AC8DEF">
      <w:pPr>
        <w:spacing w:line="360" w:lineRule="auto"/>
        <w:ind w:firstLine="480" w:firstLineChars="200"/>
        <w:rPr>
          <w:color w:val="000000"/>
          <w:sz w:val="24"/>
        </w:rPr>
      </w:pPr>
      <w:r>
        <w:rPr>
          <w:rFonts w:hint="eastAsia"/>
          <w:color w:val="000000"/>
          <w:sz w:val="24"/>
        </w:rPr>
        <w:t>8、与本次招投标有关的事宜请按以下信息联系：</w:t>
      </w:r>
    </w:p>
    <w:p w14:paraId="67CDC71D">
      <w:pPr>
        <w:spacing w:line="360" w:lineRule="auto"/>
        <w:rPr>
          <w:color w:val="000000"/>
          <w:sz w:val="24"/>
        </w:rPr>
      </w:pPr>
      <w:r>
        <w:rPr>
          <w:rFonts w:hint="eastAsia"/>
          <w:color w:val="000000"/>
          <w:sz w:val="24"/>
        </w:rPr>
        <w:t xml:space="preserve">地    址：                       邮政编码：                      </w:t>
      </w:r>
    </w:p>
    <w:p w14:paraId="5C5C93B4">
      <w:pPr>
        <w:spacing w:line="360" w:lineRule="auto"/>
        <w:rPr>
          <w:color w:val="000000"/>
          <w:sz w:val="24"/>
        </w:rPr>
      </w:pPr>
      <w:r>
        <w:rPr>
          <w:rFonts w:hint="eastAsia"/>
          <w:color w:val="000000"/>
          <w:sz w:val="24"/>
        </w:rPr>
        <w:t xml:space="preserve">电    话：                       传    真：                      </w:t>
      </w:r>
    </w:p>
    <w:p w14:paraId="669B3701">
      <w:pPr>
        <w:spacing w:line="360" w:lineRule="auto"/>
        <w:rPr>
          <w:color w:val="000000"/>
          <w:sz w:val="24"/>
        </w:rPr>
      </w:pPr>
      <w:r>
        <w:rPr>
          <w:rFonts w:hint="eastAsia"/>
          <w:color w:val="000000"/>
          <w:sz w:val="24"/>
        </w:rPr>
        <w:t xml:space="preserve">Email：                                          </w:t>
      </w:r>
    </w:p>
    <w:p w14:paraId="6B9A20AA">
      <w:pPr>
        <w:spacing w:line="360" w:lineRule="auto"/>
        <w:rPr>
          <w:color w:val="000000"/>
          <w:sz w:val="24"/>
        </w:rPr>
      </w:pPr>
      <w:r>
        <w:rPr>
          <w:rFonts w:hint="eastAsia"/>
          <w:color w:val="000000"/>
          <w:sz w:val="24"/>
        </w:rPr>
        <w:t xml:space="preserve">投标人名称：                              （公章）  </w:t>
      </w:r>
    </w:p>
    <w:p w14:paraId="12E40AE7">
      <w:pPr>
        <w:spacing w:line="360" w:lineRule="auto"/>
        <w:rPr>
          <w:color w:val="000000"/>
          <w:sz w:val="24"/>
        </w:rPr>
      </w:pPr>
      <w:r>
        <w:rPr>
          <w:rFonts w:hint="eastAsia"/>
          <w:color w:val="000000"/>
          <w:sz w:val="24"/>
        </w:rPr>
        <w:t xml:space="preserve">授权代表（签字或盖章）：                           </w:t>
      </w:r>
    </w:p>
    <w:p w14:paraId="5182FE2F">
      <w:pPr>
        <w:spacing w:line="360" w:lineRule="auto"/>
        <w:rPr>
          <w:color w:val="000000"/>
          <w:sz w:val="24"/>
        </w:rPr>
      </w:pPr>
      <w:r>
        <w:rPr>
          <w:rFonts w:hint="eastAsia"/>
          <w:color w:val="000000"/>
          <w:sz w:val="24"/>
        </w:rPr>
        <w:t xml:space="preserve"> 日   期：                                   </w:t>
      </w:r>
    </w:p>
    <w:p w14:paraId="295E28BE">
      <w:pPr>
        <w:spacing w:line="360" w:lineRule="auto"/>
        <w:ind w:firstLine="480" w:firstLineChars="200"/>
        <w:rPr>
          <w:color w:val="000000"/>
          <w:sz w:val="24"/>
        </w:rPr>
      </w:pPr>
    </w:p>
    <w:p w14:paraId="1C4DC86F">
      <w:pPr>
        <w:spacing w:line="360" w:lineRule="auto"/>
        <w:ind w:firstLine="480" w:firstLineChars="200"/>
        <w:rPr>
          <w:color w:val="000000"/>
          <w:sz w:val="24"/>
        </w:rPr>
      </w:pPr>
    </w:p>
    <w:p w14:paraId="6F0F01C5">
      <w:pPr>
        <w:spacing w:line="360" w:lineRule="auto"/>
        <w:ind w:firstLine="480" w:firstLineChars="200"/>
        <w:rPr>
          <w:color w:val="000000"/>
          <w:sz w:val="24"/>
        </w:rPr>
      </w:pPr>
    </w:p>
    <w:p w14:paraId="2DC3CC4B">
      <w:pPr>
        <w:spacing w:line="360" w:lineRule="auto"/>
        <w:ind w:firstLine="480" w:firstLineChars="200"/>
        <w:rPr>
          <w:color w:val="000000"/>
          <w:sz w:val="24"/>
        </w:rPr>
      </w:pPr>
    </w:p>
    <w:p w14:paraId="4B81181C">
      <w:pPr>
        <w:spacing w:line="360" w:lineRule="auto"/>
        <w:ind w:firstLine="480" w:firstLineChars="200"/>
        <w:rPr>
          <w:color w:val="000000"/>
          <w:sz w:val="24"/>
        </w:rPr>
      </w:pPr>
    </w:p>
    <w:p w14:paraId="3286D339">
      <w:pPr>
        <w:rPr>
          <w:color w:val="000000"/>
        </w:rPr>
      </w:pPr>
      <w:r>
        <w:rPr>
          <w:rFonts w:hint="eastAsia"/>
          <w:color w:val="000000"/>
        </w:rPr>
        <w:t>附件3</w:t>
      </w:r>
    </w:p>
    <w:p w14:paraId="7961FE81">
      <w:pPr>
        <w:ind w:firstLine="562" w:firstLineChars="175"/>
        <w:jc w:val="center"/>
        <w:outlineLvl w:val="0"/>
        <w:rPr>
          <w:rFonts w:hint="eastAsia" w:ascii="宋体" w:hAnsi="宋体" w:cs="宋体"/>
          <w:b/>
          <w:sz w:val="32"/>
          <w:szCs w:val="32"/>
        </w:rPr>
      </w:pPr>
      <w:r>
        <w:rPr>
          <w:rFonts w:hint="eastAsia" w:ascii="宋体" w:hAnsi="宋体" w:cs="宋体"/>
          <w:b/>
          <w:sz w:val="32"/>
          <w:szCs w:val="32"/>
        </w:rPr>
        <w:t>开标一览表（格式）</w:t>
      </w:r>
    </w:p>
    <w:p w14:paraId="3F6DA209">
      <w:pPr>
        <w:ind w:firstLine="490" w:firstLineChars="175"/>
        <w:jc w:val="center"/>
        <w:outlineLvl w:val="0"/>
        <w:rPr>
          <w:rFonts w:hint="eastAsia" w:ascii="宋体" w:hAnsi="宋体" w:cs="宋体"/>
          <w:bCs/>
          <w:sz w:val="28"/>
          <w:szCs w:val="28"/>
        </w:rPr>
      </w:pPr>
    </w:p>
    <w:p w14:paraId="6BEE00D1">
      <w:pPr>
        <w:adjustRightInd w:val="0"/>
        <w:snapToGrid w:val="0"/>
        <w:spacing w:line="300" w:lineRule="auto"/>
        <w:rPr>
          <w:rFonts w:hint="eastAsia"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19"/>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73F62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24A2520E">
            <w:pPr>
              <w:widowControl/>
              <w:jc w:val="center"/>
              <w:rPr>
                <w:rFonts w:hint="eastAsia" w:ascii="宋体" w:hAnsi="宋体" w:cs="宋体"/>
                <w:sz w:val="24"/>
                <w:szCs w:val="22"/>
              </w:rPr>
            </w:pPr>
            <w:r>
              <w:rPr>
                <w:rFonts w:hint="eastAsia" w:ascii="宋体" w:hAnsi="宋体" w:cs="宋体"/>
                <w:sz w:val="24"/>
                <w:szCs w:val="22"/>
              </w:rPr>
              <w:t>项目总报价</w:t>
            </w:r>
          </w:p>
          <w:p w14:paraId="0232ADF2">
            <w:pPr>
              <w:widowControl/>
              <w:jc w:val="center"/>
              <w:rPr>
                <w:rFonts w:hint="eastAsia" w:ascii="宋体" w:hAnsi="宋体" w:cs="宋体"/>
                <w:sz w:val="24"/>
                <w:szCs w:val="22"/>
              </w:rPr>
            </w:pPr>
            <w:r>
              <w:rPr>
                <w:rFonts w:hint="eastAsia" w:ascii="宋体" w:hAnsi="宋体" w:cs="宋体"/>
                <w:sz w:val="24"/>
                <w:szCs w:val="22"/>
              </w:rPr>
              <w:t>（人民币）</w:t>
            </w:r>
          </w:p>
        </w:tc>
        <w:tc>
          <w:tcPr>
            <w:tcW w:w="7303" w:type="dxa"/>
            <w:vAlign w:val="center"/>
          </w:tcPr>
          <w:p w14:paraId="6D47BBA2">
            <w:pPr>
              <w:widowControl/>
              <w:rPr>
                <w:rFonts w:hint="eastAsia"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6DB87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447C82AE">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交货期</w:t>
            </w:r>
          </w:p>
        </w:tc>
        <w:tc>
          <w:tcPr>
            <w:tcW w:w="7303" w:type="dxa"/>
            <w:vAlign w:val="center"/>
          </w:tcPr>
          <w:p w14:paraId="77AE1DC1">
            <w:pPr>
              <w:widowControl/>
              <w:topLinePunct/>
              <w:spacing w:before="4" w:line="360" w:lineRule="auto"/>
              <w:rPr>
                <w:rFonts w:hint="eastAsia" w:ascii="宋体" w:hAnsi="宋体" w:cs="宋体"/>
                <w:sz w:val="24"/>
                <w:szCs w:val="22"/>
              </w:rPr>
            </w:pPr>
            <w:r>
              <w:rPr>
                <w:rFonts w:hint="eastAsia" w:ascii="宋体" w:hAnsi="宋体" w:cs="宋体"/>
                <w:sz w:val="24"/>
              </w:rPr>
              <w:t>合同签订生效后</w:t>
            </w:r>
            <w:r>
              <w:rPr>
                <w:rFonts w:hint="eastAsia" w:ascii="宋体" w:hAnsi="宋体" w:cs="宋体"/>
                <w:sz w:val="24"/>
                <w:u w:val="single"/>
              </w:rPr>
              <w:t xml:space="preserve">      </w:t>
            </w:r>
            <w:r>
              <w:rPr>
                <w:rFonts w:hint="eastAsia" w:ascii="宋体" w:hAnsi="宋体" w:cs="宋体"/>
                <w:sz w:val="24"/>
              </w:rPr>
              <w:t xml:space="preserve"> 完工；</w:t>
            </w:r>
            <w:r>
              <w:rPr>
                <w:rFonts w:hint="eastAsia" w:ascii="宋体" w:hAnsi="宋体" w:cs="宋体"/>
                <w:sz w:val="24"/>
                <w:szCs w:val="22"/>
              </w:rPr>
              <w:t xml:space="preserve"> </w:t>
            </w:r>
          </w:p>
        </w:tc>
      </w:tr>
      <w:tr w14:paraId="2DFFC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59FD84CA">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服务要求</w:t>
            </w:r>
          </w:p>
        </w:tc>
        <w:tc>
          <w:tcPr>
            <w:tcW w:w="7303" w:type="dxa"/>
            <w:vAlign w:val="center"/>
          </w:tcPr>
          <w:p w14:paraId="6DDC0D86">
            <w:pPr>
              <w:widowControl/>
              <w:topLinePunct/>
              <w:spacing w:before="4" w:line="360" w:lineRule="auto"/>
              <w:rPr>
                <w:rFonts w:hint="eastAsia" w:ascii="宋体" w:hAnsi="宋体" w:cs="宋体"/>
                <w:sz w:val="24"/>
                <w:szCs w:val="22"/>
              </w:rPr>
            </w:pPr>
            <w:r>
              <w:rPr>
                <w:rFonts w:hint="eastAsia" w:ascii="宋体" w:hAnsi="宋体" w:cs="宋体"/>
                <w:sz w:val="24"/>
                <w:szCs w:val="22"/>
              </w:rPr>
              <w:t>符合招标文件要求</w:t>
            </w:r>
          </w:p>
        </w:tc>
      </w:tr>
      <w:tr w14:paraId="1D28D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exact"/>
        </w:trPr>
        <w:tc>
          <w:tcPr>
            <w:tcW w:w="2085" w:type="dxa"/>
            <w:vAlign w:val="center"/>
          </w:tcPr>
          <w:p w14:paraId="49704A16">
            <w:pPr>
              <w:widowControl/>
              <w:topLinePunct/>
              <w:spacing w:before="4" w:line="360" w:lineRule="auto"/>
              <w:jc w:val="center"/>
              <w:rPr>
                <w:rFonts w:hint="default" w:ascii="宋体" w:hAnsi="宋体" w:cs="宋体"/>
                <w:sz w:val="24"/>
                <w:szCs w:val="22"/>
                <w:lang w:val="en-US"/>
              </w:rPr>
            </w:pPr>
            <w:r>
              <w:rPr>
                <w:rFonts w:hint="eastAsia" w:ascii="宋体" w:hAnsi="宋体" w:cs="宋体"/>
                <w:sz w:val="24"/>
                <w:lang w:val="en-US" w:eastAsia="zh-CN"/>
              </w:rPr>
              <w:t>质保期</w:t>
            </w:r>
          </w:p>
        </w:tc>
        <w:tc>
          <w:tcPr>
            <w:tcW w:w="7303" w:type="dxa"/>
            <w:vAlign w:val="center"/>
          </w:tcPr>
          <w:p w14:paraId="73D7140B">
            <w:pPr>
              <w:widowControl/>
              <w:topLinePunct/>
              <w:spacing w:before="4" w:line="360" w:lineRule="auto"/>
              <w:rPr>
                <w:rFonts w:hint="eastAsia" w:ascii="宋体" w:hAnsi="宋体" w:cs="宋体"/>
                <w:sz w:val="24"/>
                <w:szCs w:val="22"/>
              </w:rPr>
            </w:pPr>
          </w:p>
        </w:tc>
      </w:tr>
      <w:tr w14:paraId="3AD7F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4232605E">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项目负责人</w:t>
            </w:r>
          </w:p>
        </w:tc>
        <w:tc>
          <w:tcPr>
            <w:tcW w:w="7303" w:type="dxa"/>
          </w:tcPr>
          <w:p w14:paraId="21A7BBAF">
            <w:pPr>
              <w:widowControl/>
              <w:topLinePunct/>
              <w:spacing w:before="4" w:line="360" w:lineRule="auto"/>
              <w:jc w:val="center"/>
              <w:rPr>
                <w:rFonts w:hint="eastAsia" w:ascii="宋体" w:hAnsi="宋体" w:cs="宋体"/>
                <w:sz w:val="24"/>
                <w:szCs w:val="22"/>
              </w:rPr>
            </w:pPr>
          </w:p>
        </w:tc>
      </w:tr>
      <w:tr w14:paraId="392A7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095D8B27">
            <w:pPr>
              <w:widowControl/>
              <w:jc w:val="center"/>
              <w:rPr>
                <w:rFonts w:hint="eastAsia" w:ascii="宋体" w:hAnsi="宋体" w:cs="宋体"/>
                <w:sz w:val="24"/>
                <w:szCs w:val="22"/>
              </w:rPr>
            </w:pPr>
            <w:r>
              <w:rPr>
                <w:rFonts w:hint="eastAsia" w:ascii="宋体" w:hAnsi="宋体" w:cs="宋体"/>
                <w:sz w:val="24"/>
                <w:szCs w:val="22"/>
              </w:rPr>
              <w:t>投标文件</w:t>
            </w:r>
          </w:p>
          <w:p w14:paraId="64B00C97">
            <w:pPr>
              <w:widowControl/>
              <w:jc w:val="center"/>
              <w:rPr>
                <w:rFonts w:hint="eastAsia" w:ascii="宋体" w:hAnsi="宋体" w:cs="宋体"/>
                <w:sz w:val="24"/>
                <w:szCs w:val="22"/>
              </w:rPr>
            </w:pPr>
            <w:r>
              <w:rPr>
                <w:rFonts w:hint="eastAsia" w:ascii="宋体" w:hAnsi="宋体" w:cs="宋体"/>
                <w:sz w:val="24"/>
                <w:szCs w:val="22"/>
              </w:rPr>
              <w:t>份数</w:t>
            </w:r>
          </w:p>
        </w:tc>
        <w:tc>
          <w:tcPr>
            <w:tcW w:w="7303" w:type="dxa"/>
            <w:vAlign w:val="center"/>
          </w:tcPr>
          <w:p w14:paraId="50DFEA40">
            <w:pPr>
              <w:widowControl/>
              <w:jc w:val="left"/>
              <w:rPr>
                <w:rFonts w:hint="eastAsia" w:ascii="宋体" w:hAnsi="宋体" w:cs="宋体"/>
                <w:sz w:val="24"/>
                <w:szCs w:val="22"/>
              </w:rPr>
            </w:pPr>
            <w:r>
              <w:rPr>
                <w:rFonts w:hint="eastAsia" w:ascii="宋体" w:hAnsi="宋体" w:cs="宋体"/>
                <w:sz w:val="24"/>
                <w:szCs w:val="22"/>
              </w:rPr>
              <w:t>正本1份，副本2份。</w:t>
            </w:r>
          </w:p>
        </w:tc>
      </w:tr>
    </w:tbl>
    <w:p w14:paraId="2DAD7E19">
      <w:pPr>
        <w:overflowPunct w:val="0"/>
        <w:spacing w:line="360" w:lineRule="auto"/>
        <w:rPr>
          <w:rFonts w:hint="eastAsia" w:ascii="宋体" w:hAnsi="宋体" w:cs="宋体"/>
          <w:sz w:val="24"/>
        </w:rPr>
      </w:pPr>
      <w:r>
        <w:rPr>
          <w:rFonts w:hint="eastAsia" w:ascii="宋体" w:hAnsi="宋体" w:cs="宋体"/>
          <w:sz w:val="24"/>
        </w:rPr>
        <w:t>法定代表人或授权代表签字：                     日期：   年   月   日</w:t>
      </w:r>
    </w:p>
    <w:p w14:paraId="73CB41FF">
      <w:pPr>
        <w:overflowPunct w:val="0"/>
        <w:spacing w:line="360" w:lineRule="auto"/>
        <w:rPr>
          <w:rFonts w:hint="eastAsia" w:ascii="宋体" w:hAnsi="宋体" w:cs="宋体"/>
          <w:sz w:val="24"/>
        </w:rPr>
      </w:pPr>
      <w:r>
        <w:rPr>
          <w:rFonts w:hint="eastAsia" w:ascii="宋体" w:hAnsi="宋体" w:cs="宋体"/>
          <w:sz w:val="24"/>
        </w:rPr>
        <w:t>填写说明：</w:t>
      </w:r>
    </w:p>
    <w:p w14:paraId="57AFC753">
      <w:pPr>
        <w:overflowPunct w:val="0"/>
        <w:spacing w:line="360" w:lineRule="auto"/>
        <w:ind w:firstLine="482" w:firstLineChars="200"/>
        <w:rPr>
          <w:rFonts w:hint="eastAsia"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0D7EA661">
      <w:pPr>
        <w:spacing w:line="360" w:lineRule="auto"/>
        <w:ind w:firstLine="480" w:firstLineChars="200"/>
        <w:rPr>
          <w:color w:val="000000"/>
          <w:sz w:val="24"/>
        </w:rPr>
      </w:pPr>
    </w:p>
    <w:p w14:paraId="4EC187F1">
      <w:pPr>
        <w:spacing w:line="360" w:lineRule="auto"/>
        <w:ind w:firstLine="480" w:firstLineChars="200"/>
        <w:rPr>
          <w:color w:val="000000"/>
          <w:sz w:val="24"/>
        </w:rPr>
      </w:pPr>
    </w:p>
    <w:p w14:paraId="718904EF">
      <w:pPr>
        <w:spacing w:line="360" w:lineRule="auto"/>
        <w:ind w:firstLine="480" w:firstLineChars="200"/>
        <w:rPr>
          <w:color w:val="000000"/>
          <w:sz w:val="24"/>
        </w:rPr>
      </w:pPr>
    </w:p>
    <w:p w14:paraId="308F439B">
      <w:pPr>
        <w:spacing w:line="360" w:lineRule="auto"/>
        <w:ind w:firstLine="480" w:firstLineChars="200"/>
        <w:rPr>
          <w:color w:val="000000"/>
          <w:sz w:val="24"/>
        </w:rPr>
      </w:pPr>
    </w:p>
    <w:p w14:paraId="032151AD">
      <w:pPr>
        <w:spacing w:line="360" w:lineRule="auto"/>
        <w:ind w:firstLine="480" w:firstLineChars="200"/>
        <w:rPr>
          <w:color w:val="000000"/>
          <w:sz w:val="24"/>
        </w:rPr>
      </w:pPr>
    </w:p>
    <w:p w14:paraId="30470E73">
      <w:pPr>
        <w:spacing w:line="360" w:lineRule="auto"/>
        <w:ind w:firstLine="480" w:firstLineChars="200"/>
        <w:rPr>
          <w:color w:val="000000"/>
          <w:sz w:val="24"/>
        </w:rPr>
      </w:pPr>
    </w:p>
    <w:p w14:paraId="310218E3">
      <w:pPr>
        <w:spacing w:line="360" w:lineRule="auto"/>
        <w:ind w:firstLine="480" w:firstLineChars="200"/>
        <w:rPr>
          <w:color w:val="000000"/>
          <w:sz w:val="24"/>
        </w:rPr>
      </w:pPr>
    </w:p>
    <w:p w14:paraId="38819568">
      <w:pPr>
        <w:spacing w:line="360" w:lineRule="auto"/>
        <w:ind w:firstLine="480" w:firstLineChars="200"/>
        <w:rPr>
          <w:color w:val="000000"/>
          <w:sz w:val="24"/>
        </w:rPr>
      </w:pPr>
    </w:p>
    <w:p w14:paraId="5E4D818F">
      <w:pPr>
        <w:rPr>
          <w:color w:val="000000"/>
        </w:rPr>
      </w:pPr>
      <w:r>
        <w:rPr>
          <w:rFonts w:hint="eastAsia"/>
          <w:color w:val="000000"/>
        </w:rPr>
        <w:t>附件4</w:t>
      </w:r>
    </w:p>
    <w:p w14:paraId="5E702F6D">
      <w:pPr>
        <w:spacing w:line="360" w:lineRule="auto"/>
        <w:jc w:val="center"/>
        <w:rPr>
          <w:rFonts w:hint="eastAsia" w:ascii="宋体" w:hAnsi="宋体" w:cs="宋体"/>
          <w:b/>
          <w:sz w:val="32"/>
          <w:szCs w:val="32"/>
        </w:rPr>
      </w:pPr>
      <w:r>
        <w:rPr>
          <w:rFonts w:hint="eastAsia" w:ascii="宋体" w:hAnsi="宋体" w:cs="宋体"/>
          <w:b/>
          <w:sz w:val="32"/>
          <w:szCs w:val="32"/>
        </w:rPr>
        <w:t>报价明细表（自拟）</w:t>
      </w:r>
    </w:p>
    <w:p w14:paraId="10D858B2">
      <w:pPr>
        <w:spacing w:line="360" w:lineRule="auto"/>
        <w:ind w:firstLine="480" w:firstLineChars="200"/>
        <w:rPr>
          <w:color w:val="000000"/>
          <w:sz w:val="24"/>
        </w:rPr>
      </w:pPr>
    </w:p>
    <w:p w14:paraId="56CF4DF3">
      <w:pPr>
        <w:spacing w:line="360" w:lineRule="auto"/>
        <w:ind w:firstLine="480" w:firstLineChars="200"/>
        <w:rPr>
          <w:color w:val="000000"/>
          <w:sz w:val="24"/>
        </w:rPr>
      </w:pPr>
    </w:p>
    <w:p w14:paraId="69EE4056">
      <w:pPr>
        <w:spacing w:line="360" w:lineRule="auto"/>
        <w:ind w:firstLine="480" w:firstLineChars="200"/>
        <w:rPr>
          <w:color w:val="000000"/>
          <w:sz w:val="24"/>
        </w:rPr>
      </w:pPr>
    </w:p>
    <w:p w14:paraId="74271402">
      <w:pPr>
        <w:spacing w:line="360" w:lineRule="auto"/>
        <w:ind w:firstLine="480" w:firstLineChars="200"/>
        <w:rPr>
          <w:color w:val="000000"/>
          <w:sz w:val="24"/>
        </w:rPr>
      </w:pPr>
    </w:p>
    <w:p w14:paraId="1A3778BB">
      <w:pPr>
        <w:spacing w:line="360" w:lineRule="auto"/>
        <w:ind w:firstLine="480" w:firstLineChars="200"/>
        <w:rPr>
          <w:color w:val="000000"/>
          <w:sz w:val="24"/>
        </w:rPr>
      </w:pPr>
    </w:p>
    <w:p w14:paraId="5D1F55E7">
      <w:pPr>
        <w:spacing w:line="360" w:lineRule="auto"/>
        <w:ind w:firstLine="480" w:firstLineChars="200"/>
        <w:rPr>
          <w:color w:val="000000"/>
          <w:sz w:val="24"/>
        </w:rPr>
      </w:pPr>
    </w:p>
    <w:p w14:paraId="162F730F">
      <w:pPr>
        <w:spacing w:line="360" w:lineRule="auto"/>
        <w:ind w:firstLine="480" w:firstLineChars="200"/>
        <w:rPr>
          <w:color w:val="000000"/>
          <w:sz w:val="24"/>
        </w:rPr>
      </w:pPr>
    </w:p>
    <w:p w14:paraId="355DCEC2">
      <w:pPr>
        <w:spacing w:line="360" w:lineRule="auto"/>
        <w:ind w:firstLine="480" w:firstLineChars="200"/>
        <w:rPr>
          <w:color w:val="000000"/>
          <w:sz w:val="24"/>
        </w:rPr>
      </w:pPr>
    </w:p>
    <w:p w14:paraId="6AD1A6D1">
      <w:pPr>
        <w:spacing w:line="360" w:lineRule="auto"/>
        <w:ind w:firstLine="480" w:firstLineChars="200"/>
        <w:rPr>
          <w:color w:val="000000"/>
          <w:sz w:val="24"/>
        </w:rPr>
      </w:pPr>
    </w:p>
    <w:p w14:paraId="07F97E90">
      <w:pPr>
        <w:spacing w:line="360" w:lineRule="auto"/>
        <w:ind w:firstLine="480" w:firstLineChars="200"/>
        <w:rPr>
          <w:color w:val="000000"/>
          <w:sz w:val="24"/>
        </w:rPr>
      </w:pPr>
    </w:p>
    <w:p w14:paraId="09791DAD">
      <w:pPr>
        <w:spacing w:line="360" w:lineRule="auto"/>
        <w:ind w:firstLine="480" w:firstLineChars="200"/>
        <w:rPr>
          <w:color w:val="000000"/>
          <w:sz w:val="24"/>
        </w:rPr>
      </w:pPr>
    </w:p>
    <w:p w14:paraId="067434A4">
      <w:pPr>
        <w:spacing w:line="360" w:lineRule="auto"/>
        <w:ind w:firstLine="480" w:firstLineChars="200"/>
        <w:rPr>
          <w:color w:val="000000"/>
          <w:sz w:val="24"/>
        </w:rPr>
      </w:pPr>
    </w:p>
    <w:p w14:paraId="3314334C">
      <w:pPr>
        <w:spacing w:line="360" w:lineRule="auto"/>
        <w:ind w:firstLine="480" w:firstLineChars="200"/>
        <w:rPr>
          <w:color w:val="000000"/>
          <w:sz w:val="24"/>
        </w:rPr>
      </w:pPr>
    </w:p>
    <w:p w14:paraId="2900BB89">
      <w:pPr>
        <w:spacing w:line="360" w:lineRule="auto"/>
        <w:ind w:firstLine="480" w:firstLineChars="200"/>
        <w:rPr>
          <w:color w:val="000000"/>
          <w:sz w:val="24"/>
        </w:rPr>
      </w:pPr>
    </w:p>
    <w:p w14:paraId="1C2730D7">
      <w:pPr>
        <w:spacing w:line="360" w:lineRule="auto"/>
        <w:ind w:firstLine="480" w:firstLineChars="200"/>
        <w:rPr>
          <w:color w:val="000000"/>
          <w:sz w:val="24"/>
        </w:rPr>
      </w:pPr>
    </w:p>
    <w:p w14:paraId="2689792E">
      <w:pPr>
        <w:spacing w:line="360" w:lineRule="auto"/>
        <w:ind w:firstLine="480" w:firstLineChars="200"/>
        <w:rPr>
          <w:color w:val="000000"/>
          <w:sz w:val="24"/>
        </w:rPr>
      </w:pPr>
    </w:p>
    <w:p w14:paraId="02FAA1B9">
      <w:pPr>
        <w:spacing w:line="360" w:lineRule="auto"/>
        <w:ind w:firstLine="480" w:firstLineChars="200"/>
        <w:rPr>
          <w:color w:val="000000"/>
          <w:sz w:val="24"/>
        </w:rPr>
      </w:pPr>
    </w:p>
    <w:p w14:paraId="641AD8AC">
      <w:pPr>
        <w:spacing w:line="360" w:lineRule="auto"/>
        <w:ind w:firstLine="480" w:firstLineChars="200"/>
        <w:rPr>
          <w:color w:val="000000"/>
          <w:sz w:val="24"/>
        </w:rPr>
      </w:pPr>
    </w:p>
    <w:p w14:paraId="74F72D9A">
      <w:pPr>
        <w:spacing w:line="360" w:lineRule="auto"/>
        <w:ind w:firstLine="480" w:firstLineChars="200"/>
        <w:rPr>
          <w:color w:val="000000"/>
          <w:sz w:val="24"/>
        </w:rPr>
      </w:pPr>
    </w:p>
    <w:p w14:paraId="499D6C19">
      <w:pPr>
        <w:spacing w:line="360" w:lineRule="auto"/>
        <w:ind w:firstLine="480" w:firstLineChars="200"/>
        <w:rPr>
          <w:color w:val="000000"/>
          <w:sz w:val="24"/>
        </w:rPr>
      </w:pPr>
    </w:p>
    <w:p w14:paraId="3748DE5D">
      <w:pPr>
        <w:spacing w:line="360" w:lineRule="auto"/>
        <w:ind w:firstLine="480" w:firstLineChars="200"/>
        <w:rPr>
          <w:color w:val="000000"/>
          <w:sz w:val="24"/>
        </w:rPr>
      </w:pPr>
    </w:p>
    <w:p w14:paraId="0187631E">
      <w:pPr>
        <w:spacing w:line="360" w:lineRule="auto"/>
        <w:ind w:firstLine="480" w:firstLineChars="200"/>
        <w:rPr>
          <w:color w:val="000000"/>
          <w:sz w:val="24"/>
        </w:rPr>
      </w:pPr>
    </w:p>
    <w:p w14:paraId="41F21465">
      <w:pPr>
        <w:spacing w:line="360" w:lineRule="auto"/>
        <w:ind w:firstLine="480" w:firstLineChars="200"/>
        <w:rPr>
          <w:color w:val="000000"/>
          <w:sz w:val="24"/>
        </w:rPr>
      </w:pPr>
    </w:p>
    <w:p w14:paraId="7F053DC1">
      <w:pPr>
        <w:spacing w:line="360" w:lineRule="auto"/>
        <w:ind w:firstLine="480" w:firstLineChars="200"/>
        <w:rPr>
          <w:color w:val="000000"/>
          <w:sz w:val="24"/>
        </w:rPr>
      </w:pPr>
    </w:p>
    <w:p w14:paraId="071F2355">
      <w:pPr>
        <w:spacing w:line="360" w:lineRule="auto"/>
        <w:ind w:firstLine="480" w:firstLineChars="200"/>
        <w:rPr>
          <w:color w:val="000000"/>
          <w:sz w:val="24"/>
        </w:rPr>
      </w:pPr>
    </w:p>
    <w:p w14:paraId="509B1E10">
      <w:pPr>
        <w:spacing w:line="360" w:lineRule="auto"/>
        <w:ind w:firstLine="480" w:firstLineChars="200"/>
        <w:rPr>
          <w:color w:val="000000"/>
          <w:sz w:val="24"/>
        </w:rPr>
      </w:pPr>
    </w:p>
    <w:p w14:paraId="69DD2FC4">
      <w:pPr>
        <w:spacing w:line="360" w:lineRule="auto"/>
        <w:ind w:firstLine="480" w:firstLineChars="200"/>
        <w:rPr>
          <w:color w:val="000000"/>
          <w:sz w:val="24"/>
        </w:rPr>
      </w:pPr>
    </w:p>
    <w:p w14:paraId="657E57E1">
      <w:pPr>
        <w:spacing w:line="360" w:lineRule="auto"/>
        <w:ind w:firstLine="480" w:firstLineChars="200"/>
        <w:rPr>
          <w:color w:val="000000"/>
          <w:sz w:val="24"/>
        </w:rPr>
      </w:pPr>
    </w:p>
    <w:p w14:paraId="3AFE3F3C">
      <w:pPr>
        <w:spacing w:line="360" w:lineRule="auto"/>
        <w:ind w:firstLine="480" w:firstLineChars="200"/>
        <w:rPr>
          <w:color w:val="000000"/>
          <w:sz w:val="24"/>
        </w:rPr>
      </w:pPr>
    </w:p>
    <w:p w14:paraId="46CCBB3C">
      <w:pPr>
        <w:rPr>
          <w:color w:val="000000"/>
        </w:rPr>
      </w:pPr>
      <w:r>
        <w:rPr>
          <w:rFonts w:hint="eastAsia"/>
          <w:color w:val="000000"/>
        </w:rPr>
        <w:t>附件5</w:t>
      </w:r>
    </w:p>
    <w:p w14:paraId="3737CFDA">
      <w:pPr>
        <w:snapToGrid w:val="0"/>
        <w:spacing w:line="360" w:lineRule="auto"/>
        <w:ind w:right="-351" w:rightChars="-167" w:firstLine="2891" w:firstLineChars="800"/>
        <w:rPr>
          <w:rFonts w:hint="eastAsia" w:ascii="宋体" w:hAnsi="宋体"/>
          <w:b/>
          <w:color w:val="000000"/>
          <w:sz w:val="36"/>
          <w:szCs w:val="36"/>
        </w:rPr>
      </w:pPr>
      <w:r>
        <w:rPr>
          <w:rFonts w:hint="eastAsia" w:ascii="宋体" w:hAnsi="宋体"/>
          <w:b/>
          <w:bCs/>
          <w:color w:val="000000"/>
          <w:sz w:val="36"/>
          <w:szCs w:val="36"/>
        </w:rPr>
        <w:t>法定代表人资格证明</w:t>
      </w:r>
    </w:p>
    <w:p w14:paraId="732DBCFA">
      <w:pPr>
        <w:spacing w:line="360" w:lineRule="auto"/>
        <w:ind w:firstLine="480" w:firstLineChars="200"/>
        <w:rPr>
          <w:rFonts w:hint="eastAsia" w:ascii="宋体" w:hAnsi="宋体"/>
          <w:color w:val="000000"/>
          <w:sz w:val="24"/>
        </w:rPr>
      </w:pPr>
      <w:r>
        <w:rPr>
          <w:rFonts w:hint="eastAsia" w:ascii="宋体" w:hAnsi="宋体"/>
          <w:color w:val="000000"/>
          <w:sz w:val="24"/>
        </w:rPr>
        <w:t>江苏信息职业技术学院招投标办公室：</w:t>
      </w:r>
    </w:p>
    <w:p w14:paraId="3CB7BA68">
      <w:pPr>
        <w:spacing w:line="360" w:lineRule="auto"/>
        <w:ind w:firstLine="480" w:firstLineChars="200"/>
        <w:rPr>
          <w:rFonts w:hint="eastAsia" w:ascii="宋体" w:hAnsi="宋体"/>
          <w:color w:val="000000"/>
          <w:sz w:val="24"/>
        </w:rPr>
      </w:pPr>
      <w:r>
        <w:rPr>
          <w:rFonts w:hint="eastAsia" w:ascii="宋体" w:hAnsi="宋体"/>
          <w:color w:val="000000"/>
          <w:sz w:val="24"/>
        </w:rPr>
        <w:t xml:space="preserve">    单位名称：                  </w:t>
      </w:r>
    </w:p>
    <w:p w14:paraId="6F76FDB9">
      <w:pPr>
        <w:spacing w:line="360" w:lineRule="auto"/>
        <w:ind w:firstLine="480" w:firstLineChars="200"/>
        <w:rPr>
          <w:rFonts w:hint="eastAsia" w:ascii="宋体" w:hAnsi="宋体"/>
          <w:color w:val="000000"/>
          <w:sz w:val="24"/>
        </w:rPr>
      </w:pPr>
      <w:r>
        <w:rPr>
          <w:rFonts w:hint="eastAsia" w:ascii="宋体" w:hAnsi="宋体"/>
          <w:color w:val="000000"/>
          <w:sz w:val="24"/>
        </w:rPr>
        <w:t xml:space="preserve">   地址：                   </w:t>
      </w:r>
    </w:p>
    <w:p w14:paraId="42F08929">
      <w:pPr>
        <w:spacing w:line="360" w:lineRule="auto"/>
        <w:ind w:firstLine="480" w:firstLineChars="200"/>
        <w:rPr>
          <w:rFonts w:hint="eastAsia" w:ascii="宋体" w:hAnsi="宋体"/>
          <w:color w:val="000000"/>
          <w:sz w:val="24"/>
        </w:rPr>
      </w:pPr>
      <w:r>
        <w:rPr>
          <w:rFonts w:hint="eastAsia" w:ascii="宋体" w:hAnsi="宋体"/>
          <w:color w:val="000000"/>
          <w:sz w:val="24"/>
        </w:rPr>
        <w:t xml:space="preserve">   姓名：        性别：       职务：           </w:t>
      </w:r>
    </w:p>
    <w:p w14:paraId="20CAB38D">
      <w:pPr>
        <w:spacing w:line="360" w:lineRule="auto"/>
        <w:ind w:firstLine="480" w:firstLineChars="200"/>
        <w:rPr>
          <w:rFonts w:hint="eastAsia"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1B56F0E8">
      <w:pPr>
        <w:spacing w:line="360" w:lineRule="auto"/>
        <w:ind w:firstLine="480" w:firstLineChars="200"/>
        <w:rPr>
          <w:rFonts w:hint="eastAsia" w:ascii="宋体" w:hAnsi="宋体"/>
          <w:color w:val="000000"/>
          <w:sz w:val="24"/>
        </w:rPr>
      </w:pPr>
      <w:r>
        <w:rPr>
          <w:rFonts w:hint="eastAsia" w:ascii="宋体" w:hAnsi="宋体"/>
          <w:color w:val="000000"/>
          <w:sz w:val="24"/>
        </w:rPr>
        <w:t>特此证明。</w:t>
      </w:r>
    </w:p>
    <w:p w14:paraId="7164AF19">
      <w:pPr>
        <w:spacing w:line="360" w:lineRule="auto"/>
        <w:ind w:firstLine="480" w:firstLineChars="200"/>
        <w:rPr>
          <w:rFonts w:hint="eastAsia" w:ascii="宋体" w:hAnsi="宋体"/>
          <w:color w:val="000000"/>
          <w:sz w:val="24"/>
        </w:rPr>
      </w:pPr>
      <w:r>
        <w:rPr>
          <w:rFonts w:hint="eastAsia" w:ascii="宋体" w:hAnsi="宋体"/>
          <w:color w:val="000000"/>
          <w:sz w:val="24"/>
        </w:rPr>
        <w:t> </w:t>
      </w:r>
    </w:p>
    <w:p w14:paraId="3E9E427A">
      <w:pPr>
        <w:spacing w:line="360" w:lineRule="auto"/>
        <w:ind w:firstLine="480" w:firstLineChars="200"/>
        <w:rPr>
          <w:rFonts w:hint="eastAsia" w:ascii="宋体" w:hAnsi="宋体"/>
          <w:color w:val="000000"/>
          <w:sz w:val="24"/>
        </w:rPr>
      </w:pPr>
      <w:r>
        <w:rPr>
          <w:rFonts w:hint="eastAsia" w:ascii="宋体" w:hAnsi="宋体"/>
          <w:color w:val="000000"/>
          <w:sz w:val="24"/>
        </w:rPr>
        <w:t>                投标人名称：          （公章）</w:t>
      </w:r>
    </w:p>
    <w:p w14:paraId="5869077A">
      <w:pPr>
        <w:spacing w:line="360" w:lineRule="auto"/>
        <w:ind w:firstLine="480" w:firstLineChars="200"/>
        <w:rPr>
          <w:rFonts w:hint="eastAsia" w:ascii="宋体" w:hAnsi="宋体"/>
          <w:color w:val="000000"/>
          <w:sz w:val="24"/>
        </w:rPr>
      </w:pPr>
      <w:r>
        <w:rPr>
          <w:rFonts w:hint="eastAsia" w:ascii="宋体" w:hAnsi="宋体"/>
          <w:color w:val="000000"/>
          <w:sz w:val="24"/>
        </w:rPr>
        <w:t>                        日期：     年  月  日</w:t>
      </w:r>
    </w:p>
    <w:p w14:paraId="5050C642">
      <w:pPr>
        <w:spacing w:line="360" w:lineRule="auto"/>
        <w:ind w:firstLine="420" w:firstLineChars="200"/>
        <w:rPr>
          <w:rFonts w:hint="eastAsia" w:ascii="宋体" w:hAnsi="宋体"/>
          <w:color w:val="000000"/>
          <w:sz w:val="24"/>
        </w:rPr>
      </w:pPr>
      <w:r>
        <w:rPr>
          <w:rFonts w:hint="eastAsia"/>
        </w:rPr>
        <mc:AlternateContent>
          <mc:Choice Requires="wps">
            <w:drawing>
              <wp:anchor distT="0" distB="0" distL="114300" distR="114300" simplePos="0" relativeHeight="251660288" behindDoc="0" locked="0" layoutInCell="1" allowOverlap="1">
                <wp:simplePos x="0" y="0"/>
                <wp:positionH relativeFrom="column">
                  <wp:posOffset>685800</wp:posOffset>
                </wp:positionH>
                <wp:positionV relativeFrom="paragraph">
                  <wp:posOffset>347980</wp:posOffset>
                </wp:positionV>
                <wp:extent cx="3886200" cy="2080895"/>
                <wp:effectExtent l="0" t="0" r="0" b="0"/>
                <wp:wrapNone/>
                <wp:docPr id="914517126" name="文本框 3"/>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wps:spPr>
                      <wps:txbx>
                        <w:txbxContent>
                          <w:p w14:paraId="00E33696">
                            <w:pPr>
                              <w:jc w:val="center"/>
                            </w:pPr>
                          </w:p>
                        </w:txbxContent>
                      </wps:txbx>
                      <wps:bodyPr rot="0" vert="horz" wrap="square" lIns="91440" tIns="45720" rIns="91440" bIns="45720" anchor="t" anchorCtr="0" upright="1">
                        <a:noAutofit/>
                      </wps:bodyPr>
                    </wps:wsp>
                  </a:graphicData>
                </a:graphic>
              </wp:anchor>
            </w:drawing>
          </mc:Choice>
          <mc:Fallback>
            <w:pict>
              <v:shape id="文本框 3" o:spid="_x0000_s1026" o:spt="202" type="#_x0000_t202" style="position:absolute;left:0pt;margin-left:54pt;margin-top:27.4pt;height:163.85pt;width:306pt;z-index:251660288;mso-width-relative:page;mso-height-relative:page;" fillcolor="#FFFFFF" filled="t" stroked="t"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CN6eCLXAAAACgEAAA8AAAAAAAAAAQAg&#10;AAAAIgAAAGRycy9kb3ducmV2LnhtbFBLAQIUABQAAAAIAIdO4kD62umWSAIAAJAEAAAOAAAAAAAA&#10;AAEAIAAAACYBAABkcnMvZTJvRG9jLnhtbFBLBQYAAAAABgAGAFkBAADgBQAAAAA=&#10;">
                <v:fill on="t" focussize="0,0"/>
                <v:stroke color="#000000" miterlimit="8" joinstyle="miter"/>
                <v:imagedata o:title=""/>
                <o:lock v:ext="edit" aspectratio="f"/>
                <v:textbox>
                  <w:txbxContent>
                    <w:p w14:paraId="00E33696">
                      <w:pPr>
                        <w:jc w:val="center"/>
                      </w:pPr>
                    </w:p>
                  </w:txbxContent>
                </v:textbox>
              </v:shape>
            </w:pict>
          </mc:Fallback>
        </mc:AlternateContent>
      </w:r>
    </w:p>
    <w:p w14:paraId="45D2C43E">
      <w:pPr>
        <w:rPr>
          <w:color w:val="000000"/>
        </w:rPr>
      </w:pPr>
      <w:r>
        <w:rPr>
          <w:rFonts w:hint="eastAsia" w:ascii="宋体" w:hAnsi="宋体"/>
          <w:color w:val="000000"/>
          <w:sz w:val="24"/>
        </w:rPr>
        <w:br w:type="page"/>
      </w:r>
      <w:r>
        <w:rPr>
          <w:rFonts w:hint="eastAsia"/>
          <w:color w:val="000000"/>
        </w:rPr>
        <w:t>附件6</w:t>
      </w:r>
    </w:p>
    <w:p w14:paraId="41BF5870">
      <w:pPr>
        <w:snapToGrid w:val="0"/>
        <w:spacing w:line="360" w:lineRule="auto"/>
        <w:ind w:left="-143" w:leftChars="-68" w:right="-351" w:rightChars="-167"/>
        <w:jc w:val="center"/>
        <w:rPr>
          <w:rFonts w:hint="eastAsia" w:ascii="宋体" w:hAnsi="宋体"/>
          <w:b/>
          <w:bCs/>
          <w:color w:val="000000"/>
          <w:sz w:val="36"/>
          <w:szCs w:val="36"/>
        </w:rPr>
      </w:pPr>
      <w:r>
        <w:rPr>
          <w:rFonts w:hint="eastAsia" w:ascii="宋体" w:hAnsi="宋体"/>
          <w:b/>
          <w:bCs/>
          <w:color w:val="000000"/>
          <w:sz w:val="36"/>
          <w:szCs w:val="36"/>
        </w:rPr>
        <w:t>法定代表人授权书</w:t>
      </w:r>
    </w:p>
    <w:p w14:paraId="64B09953">
      <w:pPr>
        <w:spacing w:line="480" w:lineRule="auto"/>
        <w:ind w:left="-137" w:right="-351" w:rightChars="-167"/>
        <w:rPr>
          <w:color w:val="000000"/>
          <w:sz w:val="28"/>
          <w:szCs w:val="28"/>
        </w:rPr>
      </w:pPr>
      <w:r>
        <w:rPr>
          <w:rFonts w:hint="eastAsia"/>
          <w:color w:val="000000"/>
          <w:sz w:val="28"/>
          <w:szCs w:val="28"/>
        </w:rPr>
        <w:t>江苏信息职业技术学院招投标中心：</w:t>
      </w:r>
    </w:p>
    <w:p w14:paraId="65F700C8">
      <w:pPr>
        <w:spacing w:line="500" w:lineRule="exact"/>
        <w:ind w:right="32"/>
        <w:rPr>
          <w:color w:val="000000"/>
          <w:sz w:val="28"/>
          <w:szCs w:val="28"/>
        </w:rPr>
      </w:pPr>
    </w:p>
    <w:p w14:paraId="4FE5ED9E">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42D9B4FE">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35015202">
      <w:pPr>
        <w:spacing w:line="360" w:lineRule="auto"/>
        <w:ind w:right="34"/>
        <w:rPr>
          <w:color w:val="000000"/>
          <w:sz w:val="28"/>
          <w:szCs w:val="28"/>
        </w:rPr>
      </w:pPr>
    </w:p>
    <w:p w14:paraId="0EB3F97C">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2976CCF6">
      <w:pPr>
        <w:spacing w:line="360" w:lineRule="auto"/>
        <w:ind w:right="34" w:firstLine="280" w:firstLineChars="100"/>
        <w:rPr>
          <w:color w:val="000000"/>
          <w:sz w:val="28"/>
          <w:szCs w:val="28"/>
        </w:rPr>
      </w:pPr>
      <w:r>
        <w:rPr>
          <w:rFonts w:hint="eastAsia"/>
          <w:color w:val="000000"/>
          <w:sz w:val="28"/>
          <w:szCs w:val="28"/>
        </w:rPr>
        <w:t>被授权人（签字）：  ____________</w:t>
      </w:r>
    </w:p>
    <w:p w14:paraId="4DA1B4B6">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4F9E7E90">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0E6A28FE">
      <w:pPr>
        <w:spacing w:line="360" w:lineRule="auto"/>
        <w:ind w:right="-351" w:rightChars="-167"/>
        <w:rPr>
          <w:color w:val="000000"/>
          <w:sz w:val="28"/>
          <w:szCs w:val="28"/>
        </w:rPr>
      </w:pPr>
      <w:r>
        <mc:AlternateContent>
          <mc:Choice Requires="wps">
            <w:drawing>
              <wp:anchor distT="0" distB="0" distL="114300" distR="114300" simplePos="0" relativeHeight="251661312" behindDoc="0" locked="0" layoutInCell="1" allowOverlap="1">
                <wp:simplePos x="0" y="0"/>
                <wp:positionH relativeFrom="column">
                  <wp:posOffset>800100</wp:posOffset>
                </wp:positionH>
                <wp:positionV relativeFrom="paragraph">
                  <wp:posOffset>307975</wp:posOffset>
                </wp:positionV>
                <wp:extent cx="3886200" cy="2179320"/>
                <wp:effectExtent l="0" t="0" r="0" b="0"/>
                <wp:wrapNone/>
                <wp:docPr id="1580299147" name="文本框 1"/>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wps:spPr>
                      <wps:txbx>
                        <w:txbxContent>
                          <w:p w14:paraId="6AC55C72">
                            <w:pPr>
                              <w:jc w:val="center"/>
                            </w:pPr>
                          </w:p>
                        </w:txbxContent>
                      </wps:txbx>
                      <wps:bodyPr rot="0" vert="horz" wrap="square" lIns="91440" tIns="45720" rIns="91440" bIns="45720" anchor="t" anchorCtr="0" upright="1">
                        <a:noAutofit/>
                      </wps:bodyPr>
                    </wps:wsp>
                  </a:graphicData>
                </a:graphic>
              </wp:anchor>
            </w:drawing>
          </mc:Choice>
          <mc:Fallback>
            <w:pict>
              <v:shape id="文本框 1" o:spid="_x0000_s1026" o:spt="202" type="#_x0000_t202" style="position:absolute;left:0pt;margin-left:63pt;margin-top:24.25pt;height:171.6pt;width:306pt;z-index:251661312;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H3txiXZAAAACgEAAA8AAAAA&#10;AAAAAQAgAAAAIgAAAGRycy9kb3ducmV2LnhtbFBLAQIUABQAAAAIAIdO4kD/O93ATAIAAJEEAAAO&#10;AAAAAAAAAAEAIAAAACgBAABkcnMvZTJvRG9jLnhtbFBLBQYAAAAABgAGAFkBAADmBQAAAAA=&#10;">
                <v:fill on="t" focussize="0,0"/>
                <v:stroke color="#000000" miterlimit="8" joinstyle="miter"/>
                <v:imagedata o:title=""/>
                <o:lock v:ext="edit" aspectratio="f"/>
                <v:textbox>
                  <w:txbxContent>
                    <w:p w14:paraId="6AC55C72">
                      <w:pPr>
                        <w:jc w:val="center"/>
                      </w:pPr>
                    </w:p>
                  </w:txbxContent>
                </v:textbox>
              </v:shape>
            </w:pict>
          </mc:Fallback>
        </mc:AlternateContent>
      </w:r>
    </w:p>
    <w:p w14:paraId="19B3411D">
      <w:pPr>
        <w:spacing w:line="360" w:lineRule="auto"/>
        <w:ind w:right="-351" w:rightChars="-167"/>
        <w:rPr>
          <w:color w:val="000000"/>
          <w:sz w:val="28"/>
          <w:szCs w:val="28"/>
        </w:rPr>
      </w:pPr>
    </w:p>
    <w:p w14:paraId="0CD5A8CA">
      <w:pPr>
        <w:spacing w:line="360" w:lineRule="auto"/>
        <w:ind w:right="-351" w:rightChars="-167"/>
        <w:rPr>
          <w:color w:val="000000"/>
          <w:sz w:val="28"/>
          <w:szCs w:val="28"/>
        </w:rPr>
      </w:pPr>
    </w:p>
    <w:p w14:paraId="7BB90A25">
      <w:pPr>
        <w:spacing w:line="360" w:lineRule="auto"/>
        <w:ind w:right="-351" w:rightChars="-167"/>
        <w:rPr>
          <w:color w:val="000000"/>
          <w:sz w:val="28"/>
          <w:szCs w:val="28"/>
        </w:rPr>
      </w:pPr>
    </w:p>
    <w:p w14:paraId="04C73990">
      <w:pPr>
        <w:spacing w:line="360" w:lineRule="auto"/>
        <w:ind w:right="-351" w:rightChars="-167"/>
        <w:rPr>
          <w:color w:val="000000"/>
          <w:sz w:val="28"/>
          <w:szCs w:val="28"/>
        </w:rPr>
      </w:pPr>
    </w:p>
    <w:p w14:paraId="69F7F033">
      <w:pPr>
        <w:spacing w:line="360" w:lineRule="auto"/>
        <w:ind w:right="-351" w:rightChars="-167"/>
        <w:rPr>
          <w:color w:val="000000"/>
          <w:sz w:val="28"/>
          <w:szCs w:val="28"/>
        </w:rPr>
      </w:pPr>
    </w:p>
    <w:p w14:paraId="67C6B8C7">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宋体_x0008_">
    <w:altName w:val="宋体"/>
    <w:panose1 w:val="00000000000000000000"/>
    <w:charset w:val="86"/>
    <w:family w:val="roma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232424"/>
    <w:multiLevelType w:val="singleLevel"/>
    <w:tmpl w:val="6F232424"/>
    <w:lvl w:ilvl="0" w:tentative="0">
      <w:start w:val="2"/>
      <w:numFmt w:val="chineseCounting"/>
      <w:suff w:val="nothing"/>
      <w:lvlText w:val="%1、"/>
      <w:lvlJc w:val="left"/>
      <w:rPr>
        <w:rFonts w:hint="eastAsia"/>
      </w:rPr>
    </w:lvl>
  </w:abstractNum>
  <w:abstractNum w:abstractNumId="1">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UxYzRjMmE0NzkyMzQzMTk4OTkzZTZiNmMwNWQ3ZDAifQ=="/>
    <w:docVar w:name="KSO_WPS_MARK_KEY" w:val="2bff67fa-fe7d-4b66-aac4-3b19897f5fce"/>
  </w:docVars>
  <w:rsids>
    <w:rsidRoot w:val="001E4994"/>
    <w:rsid w:val="00034C4F"/>
    <w:rsid w:val="000358B1"/>
    <w:rsid w:val="00062488"/>
    <w:rsid w:val="00065B9E"/>
    <w:rsid w:val="00100CC9"/>
    <w:rsid w:val="0010180B"/>
    <w:rsid w:val="00123B11"/>
    <w:rsid w:val="001349F5"/>
    <w:rsid w:val="00136029"/>
    <w:rsid w:val="001B4F61"/>
    <w:rsid w:val="001D2D28"/>
    <w:rsid w:val="001E4994"/>
    <w:rsid w:val="0028298A"/>
    <w:rsid w:val="002903EC"/>
    <w:rsid w:val="002D4C22"/>
    <w:rsid w:val="002D6EE5"/>
    <w:rsid w:val="002F156F"/>
    <w:rsid w:val="00314C47"/>
    <w:rsid w:val="00374E2D"/>
    <w:rsid w:val="003833D1"/>
    <w:rsid w:val="003E1F48"/>
    <w:rsid w:val="003F6A6E"/>
    <w:rsid w:val="0041606B"/>
    <w:rsid w:val="00420E1C"/>
    <w:rsid w:val="004363D9"/>
    <w:rsid w:val="004601DD"/>
    <w:rsid w:val="00477556"/>
    <w:rsid w:val="0049505C"/>
    <w:rsid w:val="004E121B"/>
    <w:rsid w:val="00512F90"/>
    <w:rsid w:val="005130D5"/>
    <w:rsid w:val="005431EA"/>
    <w:rsid w:val="005731E9"/>
    <w:rsid w:val="005B30E5"/>
    <w:rsid w:val="005C67BA"/>
    <w:rsid w:val="005E119F"/>
    <w:rsid w:val="00662F7C"/>
    <w:rsid w:val="006C5E8E"/>
    <w:rsid w:val="006C79FE"/>
    <w:rsid w:val="0070534E"/>
    <w:rsid w:val="00706964"/>
    <w:rsid w:val="007223CA"/>
    <w:rsid w:val="007274EA"/>
    <w:rsid w:val="00734E6A"/>
    <w:rsid w:val="007C653C"/>
    <w:rsid w:val="007F59B4"/>
    <w:rsid w:val="008323B9"/>
    <w:rsid w:val="008761E8"/>
    <w:rsid w:val="0087749B"/>
    <w:rsid w:val="0088110F"/>
    <w:rsid w:val="00892A72"/>
    <w:rsid w:val="00893261"/>
    <w:rsid w:val="008C3671"/>
    <w:rsid w:val="00942ABD"/>
    <w:rsid w:val="009513AB"/>
    <w:rsid w:val="00953C1C"/>
    <w:rsid w:val="00953E2C"/>
    <w:rsid w:val="00980FC8"/>
    <w:rsid w:val="00993E03"/>
    <w:rsid w:val="009B1AC1"/>
    <w:rsid w:val="00A20E09"/>
    <w:rsid w:val="00A366B8"/>
    <w:rsid w:val="00A513B0"/>
    <w:rsid w:val="00A64152"/>
    <w:rsid w:val="00A71731"/>
    <w:rsid w:val="00AD1578"/>
    <w:rsid w:val="00B00731"/>
    <w:rsid w:val="00B04362"/>
    <w:rsid w:val="00B05C0F"/>
    <w:rsid w:val="00B1580E"/>
    <w:rsid w:val="00B84F67"/>
    <w:rsid w:val="00B91BFE"/>
    <w:rsid w:val="00BC5580"/>
    <w:rsid w:val="00BC5934"/>
    <w:rsid w:val="00BD6DB0"/>
    <w:rsid w:val="00BF0541"/>
    <w:rsid w:val="00C105C6"/>
    <w:rsid w:val="00C15AC7"/>
    <w:rsid w:val="00C17EA0"/>
    <w:rsid w:val="00C36375"/>
    <w:rsid w:val="00C96F8E"/>
    <w:rsid w:val="00CA0710"/>
    <w:rsid w:val="00CB596E"/>
    <w:rsid w:val="00CF6808"/>
    <w:rsid w:val="00D2036E"/>
    <w:rsid w:val="00D269ED"/>
    <w:rsid w:val="00D5278A"/>
    <w:rsid w:val="00D60B6F"/>
    <w:rsid w:val="00D63619"/>
    <w:rsid w:val="00D7577F"/>
    <w:rsid w:val="00D77C56"/>
    <w:rsid w:val="00DA09B4"/>
    <w:rsid w:val="00DD3BF6"/>
    <w:rsid w:val="00E26AB3"/>
    <w:rsid w:val="00E37AC0"/>
    <w:rsid w:val="00E40268"/>
    <w:rsid w:val="00E525C0"/>
    <w:rsid w:val="00EF5FBC"/>
    <w:rsid w:val="00EF752B"/>
    <w:rsid w:val="00F45E40"/>
    <w:rsid w:val="00F508F2"/>
    <w:rsid w:val="00F7062E"/>
    <w:rsid w:val="00F70A45"/>
    <w:rsid w:val="00F74BDC"/>
    <w:rsid w:val="00F91D38"/>
    <w:rsid w:val="00F9659F"/>
    <w:rsid w:val="00FA0CA4"/>
    <w:rsid w:val="00FB4C1D"/>
    <w:rsid w:val="01C458F4"/>
    <w:rsid w:val="07C3624F"/>
    <w:rsid w:val="08586038"/>
    <w:rsid w:val="08A6461F"/>
    <w:rsid w:val="0ADB7197"/>
    <w:rsid w:val="17C41199"/>
    <w:rsid w:val="18D8035B"/>
    <w:rsid w:val="1CD83104"/>
    <w:rsid w:val="20E5044A"/>
    <w:rsid w:val="24500126"/>
    <w:rsid w:val="25E12D48"/>
    <w:rsid w:val="2F2F55A0"/>
    <w:rsid w:val="36AB6ECE"/>
    <w:rsid w:val="403B7DDD"/>
    <w:rsid w:val="40591AA2"/>
    <w:rsid w:val="443939AE"/>
    <w:rsid w:val="4BBE370B"/>
    <w:rsid w:val="4D4D6663"/>
    <w:rsid w:val="4FCE5F50"/>
    <w:rsid w:val="51FD0C3C"/>
    <w:rsid w:val="55316EC7"/>
    <w:rsid w:val="575C550F"/>
    <w:rsid w:val="60B62CA5"/>
    <w:rsid w:val="668C3752"/>
    <w:rsid w:val="67D77B07"/>
    <w:rsid w:val="69251DAA"/>
    <w:rsid w:val="712B3142"/>
    <w:rsid w:val="74097C1C"/>
    <w:rsid w:val="79392C09"/>
    <w:rsid w:val="7C190C4E"/>
    <w:rsid w:val="7F8471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4"/>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5"/>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6"/>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7"/>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8"/>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29"/>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30"/>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1"/>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2"/>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unhideWhenUsed/>
    <w:qFormat/>
    <w:uiPriority w:val="99"/>
    <w:pPr>
      <w:ind w:firstLine="420" w:firstLineChars="200"/>
    </w:pPr>
  </w:style>
  <w:style w:type="paragraph" w:styleId="12">
    <w:name w:val="Body Text Indent"/>
    <w:basedOn w:val="1"/>
    <w:link w:val="46"/>
    <w:semiHidden/>
    <w:unhideWhenUsed/>
    <w:qFormat/>
    <w:uiPriority w:val="99"/>
    <w:pPr>
      <w:spacing w:after="120"/>
      <w:ind w:left="420" w:leftChars="200"/>
    </w:pPr>
  </w:style>
  <w:style w:type="paragraph" w:styleId="13">
    <w:name w:val="Date"/>
    <w:basedOn w:val="1"/>
    <w:next w:val="1"/>
    <w:link w:val="44"/>
    <w:qFormat/>
    <w:uiPriority w:val="0"/>
    <w:pPr>
      <w:ind w:left="2500" w:leftChars="2500"/>
    </w:pPr>
    <w:rPr>
      <w:rFonts w:eastAsia="黑体"/>
      <w:kern w:val="0"/>
      <w:sz w:val="32"/>
    </w:rPr>
  </w:style>
  <w:style w:type="paragraph" w:styleId="14">
    <w:name w:val="footer"/>
    <w:basedOn w:val="1"/>
    <w:link w:val="43"/>
    <w:unhideWhenUsed/>
    <w:qFormat/>
    <w:uiPriority w:val="99"/>
    <w:pPr>
      <w:tabs>
        <w:tab w:val="center" w:pos="4153"/>
        <w:tab w:val="right" w:pos="8306"/>
      </w:tabs>
      <w:snapToGrid w:val="0"/>
    </w:pPr>
    <w:rPr>
      <w:sz w:val="18"/>
      <w:szCs w:val="18"/>
    </w:rPr>
  </w:style>
  <w:style w:type="paragraph" w:styleId="15">
    <w:name w:val="header"/>
    <w:basedOn w:val="1"/>
    <w:link w:val="42"/>
    <w:unhideWhenUsed/>
    <w:qFormat/>
    <w:uiPriority w:val="99"/>
    <w:pPr>
      <w:tabs>
        <w:tab w:val="center" w:pos="4153"/>
        <w:tab w:val="right" w:pos="8306"/>
      </w:tabs>
      <w:snapToGrid w:val="0"/>
      <w:jc w:val="center"/>
    </w:pPr>
    <w:rPr>
      <w:sz w:val="18"/>
      <w:szCs w:val="18"/>
    </w:rPr>
  </w:style>
  <w:style w:type="paragraph" w:styleId="16">
    <w:name w:val="Subtitle"/>
    <w:basedOn w:val="1"/>
    <w:next w:val="1"/>
    <w:link w:val="34"/>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7">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8">
    <w:name w:val="Title"/>
    <w:basedOn w:val="1"/>
    <w:next w:val="1"/>
    <w:link w:val="33"/>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20">
    <w:name w:val="Table Grid"/>
    <w:basedOn w:val="1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FollowedHyperlink"/>
    <w:qFormat/>
    <w:uiPriority w:val="0"/>
    <w:rPr>
      <w:color w:val="156356"/>
      <w:u w:val="none"/>
    </w:rPr>
  </w:style>
  <w:style w:type="character" w:styleId="23">
    <w:name w:val="Hyperlink"/>
    <w:qFormat/>
    <w:uiPriority w:val="0"/>
    <w:rPr>
      <w:color w:val="156356"/>
      <w:u w:val="none"/>
    </w:rPr>
  </w:style>
  <w:style w:type="character" w:customStyle="1" w:styleId="24">
    <w:name w:val="标题 1 字符"/>
    <w:basedOn w:val="21"/>
    <w:link w:val="2"/>
    <w:qFormat/>
    <w:uiPriority w:val="9"/>
    <w:rPr>
      <w:rFonts w:asciiTheme="majorHAnsi" w:hAnsiTheme="majorHAnsi" w:eastAsiaTheme="majorEastAsia" w:cstheme="majorBidi"/>
      <w:color w:val="104862" w:themeColor="accent1" w:themeShade="BF"/>
      <w:sz w:val="48"/>
      <w:szCs w:val="48"/>
    </w:rPr>
  </w:style>
  <w:style w:type="character" w:customStyle="1" w:styleId="25">
    <w:name w:val="标题 2 字符"/>
    <w:basedOn w:val="21"/>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6">
    <w:name w:val="标题 3 字符"/>
    <w:basedOn w:val="21"/>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7">
    <w:name w:val="标题 4 字符"/>
    <w:basedOn w:val="21"/>
    <w:link w:val="5"/>
    <w:semiHidden/>
    <w:qFormat/>
    <w:uiPriority w:val="9"/>
    <w:rPr>
      <w:rFonts w:cstheme="majorBidi"/>
      <w:color w:val="104862" w:themeColor="accent1" w:themeShade="BF"/>
      <w:sz w:val="28"/>
      <w:szCs w:val="28"/>
    </w:rPr>
  </w:style>
  <w:style w:type="character" w:customStyle="1" w:styleId="28">
    <w:name w:val="标题 5 字符"/>
    <w:basedOn w:val="21"/>
    <w:link w:val="6"/>
    <w:semiHidden/>
    <w:qFormat/>
    <w:uiPriority w:val="9"/>
    <w:rPr>
      <w:rFonts w:cstheme="majorBidi"/>
      <w:color w:val="104862" w:themeColor="accent1" w:themeShade="BF"/>
      <w:sz w:val="24"/>
    </w:rPr>
  </w:style>
  <w:style w:type="character" w:customStyle="1" w:styleId="29">
    <w:name w:val="标题 6 字符"/>
    <w:basedOn w:val="21"/>
    <w:link w:val="7"/>
    <w:semiHidden/>
    <w:qFormat/>
    <w:uiPriority w:val="9"/>
    <w:rPr>
      <w:rFonts w:cstheme="majorBidi"/>
      <w:b/>
      <w:bCs/>
      <w:color w:val="104862" w:themeColor="accent1" w:themeShade="BF"/>
    </w:rPr>
  </w:style>
  <w:style w:type="character" w:customStyle="1" w:styleId="30">
    <w:name w:val="标题 7 字符"/>
    <w:basedOn w:val="21"/>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1">
    <w:name w:val="标题 8 字符"/>
    <w:basedOn w:val="21"/>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2">
    <w:name w:val="标题 9 字符"/>
    <w:basedOn w:val="21"/>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3">
    <w:name w:val="标题 字符"/>
    <w:basedOn w:val="21"/>
    <w:link w:val="18"/>
    <w:qFormat/>
    <w:uiPriority w:val="10"/>
    <w:rPr>
      <w:rFonts w:asciiTheme="majorHAnsi" w:hAnsiTheme="majorHAnsi" w:eastAsiaTheme="majorEastAsia" w:cstheme="majorBidi"/>
      <w:spacing w:val="-10"/>
      <w:kern w:val="28"/>
      <w:sz w:val="56"/>
      <w:szCs w:val="56"/>
    </w:rPr>
  </w:style>
  <w:style w:type="character" w:customStyle="1" w:styleId="34">
    <w:name w:val="副标题 字符"/>
    <w:basedOn w:val="21"/>
    <w:link w:val="16"/>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5">
    <w:name w:val="Quote"/>
    <w:basedOn w:val="1"/>
    <w:next w:val="1"/>
    <w:link w:val="36"/>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6">
    <w:name w:val="引用 字符"/>
    <w:basedOn w:val="21"/>
    <w:link w:val="35"/>
    <w:qFormat/>
    <w:uiPriority w:val="29"/>
    <w:rPr>
      <w:i/>
      <w:iCs/>
      <w:color w:val="404040" w:themeColor="text1" w:themeTint="BF"/>
      <w14:textFill>
        <w14:solidFill>
          <w14:schemeClr w14:val="tx1">
            <w14:lumMod w14:val="75000"/>
            <w14:lumOff w14:val="25000"/>
          </w14:schemeClr>
        </w14:solidFill>
      </w14:textFill>
    </w:rPr>
  </w:style>
  <w:style w:type="paragraph" w:styleId="37">
    <w:name w:val="List Paragraph"/>
    <w:basedOn w:val="1"/>
    <w:qFormat/>
    <w:uiPriority w:val="34"/>
    <w:pPr>
      <w:ind w:left="720"/>
      <w:contextualSpacing/>
    </w:pPr>
  </w:style>
  <w:style w:type="character" w:customStyle="1" w:styleId="38">
    <w:name w:val="明显强调1"/>
    <w:basedOn w:val="21"/>
    <w:qFormat/>
    <w:uiPriority w:val="21"/>
    <w:rPr>
      <w:i/>
      <w:iCs/>
      <w:color w:val="104862" w:themeColor="accent1" w:themeShade="BF"/>
    </w:rPr>
  </w:style>
  <w:style w:type="paragraph" w:styleId="39">
    <w:name w:val="Intense Quote"/>
    <w:basedOn w:val="1"/>
    <w:next w:val="1"/>
    <w:link w:val="40"/>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0">
    <w:name w:val="明显引用 字符"/>
    <w:basedOn w:val="21"/>
    <w:link w:val="39"/>
    <w:qFormat/>
    <w:uiPriority w:val="30"/>
    <w:rPr>
      <w:i/>
      <w:iCs/>
      <w:color w:val="104862" w:themeColor="accent1" w:themeShade="BF"/>
    </w:rPr>
  </w:style>
  <w:style w:type="character" w:customStyle="1" w:styleId="41">
    <w:name w:val="明显参考1"/>
    <w:basedOn w:val="21"/>
    <w:qFormat/>
    <w:uiPriority w:val="32"/>
    <w:rPr>
      <w:b/>
      <w:bCs/>
      <w:smallCaps/>
      <w:color w:val="104862" w:themeColor="accent1" w:themeShade="BF"/>
      <w:spacing w:val="5"/>
    </w:rPr>
  </w:style>
  <w:style w:type="character" w:customStyle="1" w:styleId="42">
    <w:name w:val="页眉 字符"/>
    <w:basedOn w:val="21"/>
    <w:link w:val="15"/>
    <w:qFormat/>
    <w:uiPriority w:val="99"/>
    <w:rPr>
      <w:sz w:val="18"/>
      <w:szCs w:val="18"/>
    </w:rPr>
  </w:style>
  <w:style w:type="character" w:customStyle="1" w:styleId="43">
    <w:name w:val="页脚 字符"/>
    <w:basedOn w:val="21"/>
    <w:link w:val="14"/>
    <w:qFormat/>
    <w:uiPriority w:val="99"/>
    <w:rPr>
      <w:sz w:val="18"/>
      <w:szCs w:val="18"/>
    </w:rPr>
  </w:style>
  <w:style w:type="character" w:customStyle="1" w:styleId="44">
    <w:name w:val="日期 字符"/>
    <w:basedOn w:val="21"/>
    <w:link w:val="13"/>
    <w:qFormat/>
    <w:uiPriority w:val="0"/>
    <w:rPr>
      <w:rFonts w:ascii="Times New Roman" w:hAnsi="Times New Roman" w:eastAsia="黑体" w:cs="Times New Roman"/>
      <w:kern w:val="0"/>
      <w:sz w:val="32"/>
    </w:rPr>
  </w:style>
  <w:style w:type="paragraph" w:customStyle="1" w:styleId="45">
    <w:name w:val="正文文本首行缩进 21"/>
    <w:basedOn w:val="12"/>
    <w:unhideWhenUsed/>
    <w:qFormat/>
    <w:uiPriority w:val="99"/>
    <w:pPr>
      <w:ind w:firstLine="420" w:firstLineChars="200"/>
    </w:pPr>
    <w:rPr>
      <w:rFonts w:ascii="宋体"/>
      <w:spacing w:val="-4"/>
    </w:rPr>
  </w:style>
  <w:style w:type="character" w:customStyle="1" w:styleId="46">
    <w:name w:val="正文文本缩进 字符"/>
    <w:basedOn w:val="21"/>
    <w:link w:val="12"/>
    <w:semiHidden/>
    <w:qFormat/>
    <w:uiPriority w:val="99"/>
    <w:rPr>
      <w:rFonts w:ascii="Times New Roman" w:hAnsi="Times New Roman" w:eastAsia="宋体" w:cs="Times New Roman"/>
      <w:kern w:val="2"/>
      <w:sz w:val="21"/>
      <w:szCs w:val="24"/>
    </w:rPr>
  </w:style>
  <w:style w:type="paragraph" w:customStyle="1" w:styleId="47">
    <w:name w:val="Revision"/>
    <w:hidden/>
    <w:unhideWhenUsed/>
    <w:qFormat/>
    <w:uiPriority w:val="99"/>
    <w:rPr>
      <w:rFonts w:ascii="Times New Roman" w:hAnsi="Times New Roman" w:eastAsia="宋体" w:cs="Times New Roman"/>
      <w:kern w:val="2"/>
      <w:sz w:val="21"/>
      <w:szCs w:val="24"/>
      <w:lang w:val="en-US" w:eastAsia="zh-CN" w:bidi="ar-SA"/>
    </w:rPr>
  </w:style>
  <w:style w:type="character" w:customStyle="1" w:styleId="48">
    <w:name w:val="font11"/>
    <w:basedOn w:val="21"/>
    <w:qFormat/>
    <w:uiPriority w:val="0"/>
    <w:rPr>
      <w:rFonts w:hint="eastAsia" w:ascii="宋体" w:hAnsi="宋体" w:eastAsia="宋体" w:cs="宋体"/>
      <w:color w:val="000000"/>
      <w:sz w:val="18"/>
      <w:szCs w:val="18"/>
      <w:u w:val="none"/>
    </w:rPr>
  </w:style>
  <w:style w:type="paragraph" w:customStyle="1" w:styleId="49">
    <w:name w:val="Default"/>
    <w:qFormat/>
    <w:uiPriority w:val="0"/>
    <w:pPr>
      <w:widowControl w:val="0"/>
      <w:autoSpaceDE w:val="0"/>
      <w:autoSpaceDN w:val="0"/>
      <w:adjustRightInd w:val="0"/>
    </w:pPr>
    <w:rPr>
      <w:rFonts w:ascii="宋体_x0008_" w:hAnsi="Times New Roman" w:eastAsia="宋体_x0008_" w:cs="宋体_x0008_"/>
      <w:color w:val="000000"/>
      <w:sz w:val="24"/>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Pages>
  <Words>6694</Words>
  <Characters>7209</Characters>
  <Lines>72</Lines>
  <Paragraphs>20</Paragraphs>
  <TotalTime>30</TotalTime>
  <ScaleCrop>false</ScaleCrop>
  <LinksUpToDate>false</LinksUpToDate>
  <CharactersWithSpaces>8566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2024-10-16T11:15:00Z</dcterms:created>
  <dc:creator>冰灵钰</dc:creator>
  <cp:lastModifiedBy>王运钰</cp:lastModifiedBy>
  <dcterms:modified xsi:type="dcterms:W3CDTF">2026-08-31T06:57:45Z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8B22A24A1D1047EC8C4ABF63CE5DD3E1_13</vt:lpwstr>
  </property>
  <property fmtid="{D5CDD505-2E9C-101B-9397-08002B2CF9AE}" pid="4" name="KSOTemplateDocerSaveRecord">
    <vt:lpwstr>eyJoZGlkIjoiNmUxYzRjMmE0NzkyMzQzMTk4OTkzZTZiNmMwNWQ3ZDAiLCJ1c2VySWQiOiIxNjExNjg4MDYzIn0=</vt:lpwstr>
  </property>
</Properties>
</file>