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2555BF">
      <w:pPr>
        <w:ind w:left="660"/>
        <w:rPr>
          <w:rFonts w:ascii="楷体_GB2312" w:eastAsia="楷体_GB2312"/>
          <w:bCs/>
          <w:color w:val="0D0D0D"/>
          <w:sz w:val="30"/>
        </w:rPr>
      </w:pPr>
    </w:p>
    <w:p w14:paraId="222555C0">
      <w:pPr>
        <w:ind w:left="660"/>
        <w:rPr>
          <w:rFonts w:ascii="楷体_GB2312" w:eastAsia="楷体_GB2312"/>
          <w:bCs/>
          <w:color w:val="0D0D0D"/>
          <w:sz w:val="30"/>
        </w:rPr>
      </w:pPr>
    </w:p>
    <w:p w14:paraId="222555C1">
      <w:pPr>
        <w:jc w:val="center"/>
        <w:rPr>
          <w:rFonts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222555C2">
      <w:pPr>
        <w:jc w:val="center"/>
        <w:rPr>
          <w:rFonts w:ascii="黑体" w:hAnsi="华文中宋" w:eastAsia="黑体"/>
          <w:bCs/>
          <w:color w:val="0D0D0D"/>
          <w:spacing w:val="20"/>
          <w:sz w:val="52"/>
          <w:szCs w:val="52"/>
        </w:rPr>
      </w:pPr>
      <w: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9pt;margin-top:15.55pt;height:0pt;width:0.05pt;z-index:251659264;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P0mk91wAAAAkBAAAP&#10;AAAAAAAAAAEAIAAAACIAAABkcnMvZG93bnJldi54bWxQSwECFAAUAAAACACHTuJAJkojeeABAACm&#10;AwAADgAAAAAAAAABACAAAAAmAQAAZHJzL2Uyb0RvYy54bWxQSwUGAAAAAAYABgBZAQAAeAU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222555C3">
      <w:pPr>
        <w:rPr>
          <w:rFonts w:ascii="华文中宋" w:hAnsi="华文中宋" w:eastAsia="华文中宋"/>
          <w:bCs/>
          <w:color w:val="0D0D0D"/>
          <w:sz w:val="30"/>
        </w:rPr>
      </w:pPr>
    </w:p>
    <w:p w14:paraId="222555C4">
      <w:pPr>
        <w:rPr>
          <w:rFonts w:ascii="华文中宋" w:hAnsi="华文中宋" w:eastAsia="华文中宋"/>
          <w:bCs/>
          <w:color w:val="0D0D0D"/>
          <w:sz w:val="30"/>
        </w:rPr>
      </w:pPr>
    </w:p>
    <w:p w14:paraId="222555C5">
      <w:pPr>
        <w:spacing w:line="300" w:lineRule="auto"/>
        <w:rPr>
          <w:rFonts w:ascii="宋体" w:hAnsi="宋体"/>
          <w:color w:val="000000"/>
          <w:sz w:val="28"/>
          <w:szCs w:val="28"/>
        </w:rPr>
      </w:pPr>
      <w:r>
        <w:rPr>
          <w:rFonts w:hint="eastAsia" w:ascii="宋体" w:hAnsi="宋体"/>
          <w:color w:val="000000"/>
          <w:sz w:val="28"/>
          <w:szCs w:val="28"/>
        </w:rPr>
        <w:t>项目名称：2023年江苏省双创计划资助(马祥原）激光焊机、激光打标机 (桌面型) </w:t>
      </w:r>
    </w:p>
    <w:p w14:paraId="222555C6">
      <w:pPr>
        <w:spacing w:line="300" w:lineRule="auto"/>
        <w:rPr>
          <w:rFonts w:ascii="宋体" w:hAnsi="宋体"/>
          <w:color w:val="000000"/>
          <w:sz w:val="28"/>
          <w:szCs w:val="28"/>
        </w:rPr>
      </w:pPr>
      <w:r>
        <w:rPr>
          <w:rFonts w:hint="eastAsia" w:ascii="宋体" w:hAnsi="宋体"/>
          <w:color w:val="000000"/>
          <w:sz w:val="28"/>
          <w:szCs w:val="28"/>
        </w:rPr>
        <w:t>项目编号：JSITHW2025112001</w:t>
      </w:r>
    </w:p>
    <w:p w14:paraId="222555C7">
      <w:pPr>
        <w:rPr>
          <w:rFonts w:ascii="华文中宋" w:hAnsi="华文中宋" w:eastAsia="华文中宋"/>
          <w:bCs/>
          <w:color w:val="000000"/>
          <w:sz w:val="30"/>
          <w:szCs w:val="30"/>
        </w:rPr>
      </w:pPr>
    </w:p>
    <w:p w14:paraId="222555C8">
      <w:pPr>
        <w:rPr>
          <w:rFonts w:ascii="华文中宋" w:hAnsi="华文中宋" w:eastAsia="华文中宋"/>
          <w:bCs/>
          <w:color w:val="000000"/>
          <w:sz w:val="32"/>
        </w:rPr>
      </w:pPr>
    </w:p>
    <w:p w14:paraId="222555C9">
      <w:pPr>
        <w:rPr>
          <w:rFonts w:ascii="华文中宋" w:hAnsi="华文中宋" w:eastAsia="华文中宋"/>
          <w:bCs/>
          <w:color w:val="000000"/>
          <w:sz w:val="32"/>
        </w:rPr>
      </w:pPr>
    </w:p>
    <w:p w14:paraId="222555CA">
      <w:pPr>
        <w:rPr>
          <w:rFonts w:ascii="华文中宋" w:hAnsi="华文中宋" w:eastAsia="华文中宋"/>
          <w:bCs/>
          <w:color w:val="000000"/>
          <w:sz w:val="32"/>
        </w:rPr>
      </w:pPr>
    </w:p>
    <w:p w14:paraId="222555CB">
      <w:pPr>
        <w:rPr>
          <w:rFonts w:ascii="华文中宋" w:hAnsi="华文中宋" w:eastAsia="华文中宋"/>
          <w:bCs/>
          <w:color w:val="000000"/>
          <w:sz w:val="32"/>
        </w:rPr>
      </w:pPr>
    </w:p>
    <w:p w14:paraId="222555CC">
      <w:pPr>
        <w:rPr>
          <w:rFonts w:ascii="华文中宋" w:hAnsi="华文中宋" w:eastAsia="华文中宋"/>
          <w:bCs/>
          <w:color w:val="000000"/>
          <w:sz w:val="32"/>
        </w:rPr>
      </w:pPr>
    </w:p>
    <w:p w14:paraId="222555CD">
      <w:pPr>
        <w:rPr>
          <w:rFonts w:ascii="华文中宋" w:hAnsi="华文中宋" w:eastAsia="华文中宋"/>
          <w:bCs/>
          <w:color w:val="000000"/>
          <w:sz w:val="32"/>
        </w:rPr>
      </w:pPr>
    </w:p>
    <w:p w14:paraId="222555CE">
      <w:pPr>
        <w:rPr>
          <w:rFonts w:ascii="华文中宋" w:hAnsi="华文中宋" w:eastAsia="华文中宋"/>
          <w:bCs/>
          <w:color w:val="000000"/>
          <w:sz w:val="32"/>
        </w:rPr>
      </w:pPr>
    </w:p>
    <w:p w14:paraId="222555CF">
      <w:pPr>
        <w:jc w:val="left"/>
        <w:rPr>
          <w:rFonts w:ascii="华文中宋" w:hAnsi="华文中宋" w:eastAsia="华文中宋"/>
          <w:bCs/>
          <w:color w:val="000000"/>
          <w:sz w:val="32"/>
        </w:rPr>
      </w:pPr>
    </w:p>
    <w:p w14:paraId="222555D0">
      <w:pPr>
        <w:jc w:val="center"/>
        <w:rPr>
          <w:rFonts w:ascii="宋体" w:hAnsi="宋体"/>
          <w:color w:val="000000"/>
          <w:sz w:val="32"/>
        </w:rPr>
      </w:pPr>
      <w:r>
        <w:rPr>
          <w:rFonts w:hint="eastAsia" w:ascii="宋体" w:hAnsi="宋体"/>
          <w:color w:val="000000"/>
          <w:sz w:val="32"/>
        </w:rPr>
        <w:t>江苏信息职业技术学院招投标中心</w:t>
      </w:r>
    </w:p>
    <w:p w14:paraId="222555D1">
      <w:pPr>
        <w:pStyle w:val="12"/>
        <w:ind w:leftChars="0"/>
        <w:rPr>
          <w:rFonts w:ascii="宋体" w:hAnsi="宋体" w:eastAsia="宋体"/>
          <w:color w:val="000000"/>
        </w:rPr>
      </w:pPr>
      <w:r>
        <w:rPr>
          <w:rFonts w:hint="eastAsia" w:ascii="宋体" w:hAnsi="宋体" w:eastAsia="宋体"/>
          <w:color w:val="000000"/>
        </w:rPr>
        <w:t>2025年11月28日</w:t>
      </w:r>
    </w:p>
    <w:p w14:paraId="222555D2">
      <w:pPr>
        <w:ind w:firstLine="3780" w:firstLineChars="1800"/>
        <w:rPr>
          <w:rStyle w:val="21"/>
          <w:rFonts w:eastAsia="黑体"/>
          <w:bCs/>
          <w:color w:val="000000"/>
          <w:sz w:val="48"/>
        </w:rPr>
      </w:pPr>
      <w:r>
        <w:rPr>
          <w:color w:val="000000"/>
        </w:rPr>
        <w:br w:type="page"/>
      </w:r>
      <w:r>
        <w:rPr>
          <w:rStyle w:val="21"/>
          <w:rFonts w:hint="eastAsia" w:eastAsia="黑体"/>
          <w:bCs/>
          <w:color w:val="000000"/>
          <w:sz w:val="48"/>
        </w:rPr>
        <w:t>目     录</w:t>
      </w:r>
    </w:p>
    <w:p w14:paraId="222555D3">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222555D4">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13"/>
      <w:bookmarkStart w:id="3" w:name="_Hlt4976452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222555D5">
      <w:pPr>
        <w:spacing w:line="720" w:lineRule="auto"/>
        <w:ind w:firstLine="450" w:firstLineChars="150"/>
        <w:rPr>
          <w:rFonts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50"/>
      <w:bookmarkStart w:id="6" w:name="_Hlt15786849"/>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222555D6">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四、合同主要条款--------------------------------（13）</w:t>
      </w:r>
    </w:p>
    <w:p w14:paraId="222555D7">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五、附件 ---------------------------------------（14）</w:t>
      </w:r>
    </w:p>
    <w:p w14:paraId="222555D8">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222555D9">
      <w:pPr>
        <w:spacing w:line="300" w:lineRule="auto"/>
        <w:ind w:firstLine="496" w:firstLineChars="200"/>
        <w:rPr>
          <w:rFonts w:ascii="宋体" w:hAnsi="宋体"/>
          <w:color w:val="000000"/>
          <w:spacing w:val="4"/>
          <w:sz w:val="24"/>
        </w:rPr>
      </w:pPr>
    </w:p>
    <w:p w14:paraId="222555DA">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江苏信息职业技术学院招投标中心受学校委托，就学校2023年江苏省双创计划资助(马祥原）/激光焊机、激光打标机 (桌面型)采购项目进行公开招标，现欢迎符合相关条件的供应商参加投标。</w:t>
      </w:r>
    </w:p>
    <w:p w14:paraId="222555DB">
      <w:pPr>
        <w:spacing w:line="300" w:lineRule="auto"/>
        <w:ind w:firstLine="496" w:firstLineChars="200"/>
        <w:rPr>
          <w:rFonts w:ascii="宋体" w:hAnsi="宋体"/>
          <w:color w:val="000000"/>
          <w:spacing w:val="4"/>
          <w:sz w:val="24"/>
        </w:rPr>
      </w:pPr>
      <w:r>
        <w:rPr>
          <w:rFonts w:hint="eastAsia" w:ascii="宋体" w:hAnsi="宋体"/>
          <w:color w:val="000000"/>
          <w:spacing w:val="4"/>
          <w:sz w:val="24"/>
        </w:rPr>
        <w:t>一、招标项目名称及编号</w:t>
      </w:r>
    </w:p>
    <w:p w14:paraId="222555DC">
      <w:pPr>
        <w:spacing w:line="360" w:lineRule="auto"/>
        <w:ind w:firstLine="744" w:firstLineChars="300"/>
        <w:rPr>
          <w:rFonts w:ascii="宋体" w:hAnsi="宋体"/>
          <w:color w:val="000000"/>
          <w:spacing w:val="4"/>
          <w:sz w:val="24"/>
        </w:rPr>
      </w:pPr>
      <w:r>
        <w:rPr>
          <w:rFonts w:hint="eastAsia" w:ascii="宋体" w:hAnsi="宋体"/>
          <w:color w:val="000000"/>
          <w:spacing w:val="4"/>
          <w:sz w:val="24"/>
        </w:rPr>
        <w:t>名称：2023年江苏省双创计划资助(马祥原）/激光焊机、激光打标机 (桌面型) </w:t>
      </w:r>
    </w:p>
    <w:p w14:paraId="222555DD">
      <w:pPr>
        <w:spacing w:line="300" w:lineRule="auto"/>
        <w:rPr>
          <w:rFonts w:ascii="宋体" w:hAnsi="宋体"/>
          <w:color w:val="000000"/>
          <w:spacing w:val="4"/>
          <w:sz w:val="24"/>
        </w:rPr>
      </w:pPr>
      <w:r>
        <w:rPr>
          <w:rFonts w:hint="eastAsia" w:ascii="宋体" w:hAnsi="宋体"/>
          <w:color w:val="000000"/>
          <w:spacing w:val="4"/>
          <w:sz w:val="24"/>
        </w:rPr>
        <w:t xml:space="preserve">      编号：JSITHW2025112001</w:t>
      </w:r>
    </w:p>
    <w:p w14:paraId="222555DE">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 xml:space="preserve">二、 招标货物品名、数量及技术规格： </w:t>
      </w:r>
    </w:p>
    <w:p w14:paraId="222555DF">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详见本招标文件第三部分“采购需求及有关说明”。</w:t>
      </w:r>
    </w:p>
    <w:p w14:paraId="222555E0">
      <w:pPr>
        <w:spacing w:line="360" w:lineRule="auto"/>
        <w:ind w:firstLine="488" w:firstLineChars="196"/>
        <w:rPr>
          <w:rFonts w:ascii="宋体" w:hAnsi="宋体"/>
          <w:b/>
          <w:color w:val="000000"/>
          <w:spacing w:val="4"/>
          <w:sz w:val="24"/>
        </w:rPr>
      </w:pPr>
      <w:r>
        <w:rPr>
          <w:rFonts w:hint="eastAsia" w:ascii="宋体" w:hAnsi="宋体"/>
          <w:b/>
          <w:color w:val="000000"/>
          <w:spacing w:val="4"/>
          <w:sz w:val="24"/>
        </w:rPr>
        <w:t>三、最高限价：6万元</w:t>
      </w:r>
    </w:p>
    <w:p w14:paraId="222555E1">
      <w:pPr>
        <w:spacing w:line="360" w:lineRule="auto"/>
        <w:ind w:firstLine="482" w:firstLineChars="200"/>
        <w:rPr>
          <w:rFonts w:ascii="宋体" w:hAnsi="宋体"/>
          <w:b/>
          <w:color w:val="000000"/>
          <w:spacing w:val="4"/>
          <w:sz w:val="24"/>
        </w:rPr>
      </w:pPr>
      <w:r>
        <w:rPr>
          <w:rFonts w:hint="eastAsia"/>
          <w:b/>
          <w:color w:val="000000"/>
          <w:sz w:val="24"/>
        </w:rPr>
        <w:t>四、 投标人资质要求</w:t>
      </w:r>
    </w:p>
    <w:p w14:paraId="222555E2">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222555E3">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222555E4">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2"/>
          <w:sz w:val="24"/>
        </w:rPr>
        <w:t>www.creditchina.gov.cn</w:t>
      </w:r>
      <w:r>
        <w:rPr>
          <w:rStyle w:val="22"/>
          <w:sz w:val="24"/>
        </w:rPr>
        <w:fldChar w:fldCharType="end"/>
      </w:r>
      <w:r>
        <w:rPr>
          <w:rFonts w:hint="eastAsia"/>
          <w:sz w:val="24"/>
        </w:rPr>
        <w:t>）列入失信执行人、重大税收违法案件当事人名单、政府采购严重违法失信行为。</w:t>
      </w:r>
      <w:bookmarkEnd w:id="8"/>
    </w:p>
    <w:p w14:paraId="222555E5">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3.本次招标不接受联合体投标，不得转包、分包。</w:t>
      </w:r>
    </w:p>
    <w:p w14:paraId="222555E6">
      <w:pPr>
        <w:spacing w:line="360" w:lineRule="auto"/>
        <w:ind w:firstLine="480" w:firstLineChars="196"/>
        <w:rPr>
          <w:rFonts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222555E7">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222555E8">
      <w:pPr>
        <w:spacing w:line="360" w:lineRule="auto"/>
        <w:ind w:firstLine="482" w:firstLineChars="200"/>
        <w:rPr>
          <w:b/>
          <w:color w:val="000000"/>
          <w:sz w:val="24"/>
        </w:rPr>
      </w:pPr>
      <w:r>
        <w:rPr>
          <w:rFonts w:hint="eastAsia"/>
          <w:b/>
          <w:color w:val="000000"/>
          <w:sz w:val="24"/>
        </w:rPr>
        <w:t>七、投标文件接收信息：</w:t>
      </w:r>
    </w:p>
    <w:p w14:paraId="222555E9">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请务必于2025年</w:t>
      </w:r>
      <w:r>
        <w:rPr>
          <w:rFonts w:hint="eastAsia"/>
          <w:color w:val="000000"/>
          <w:sz w:val="24"/>
          <w:lang w:val="en-US" w:eastAsia="zh-CN"/>
        </w:rPr>
        <w:t>12</w:t>
      </w:r>
      <w:r>
        <w:rPr>
          <w:rFonts w:hint="eastAsia"/>
          <w:color w:val="000000"/>
          <w:sz w:val="24"/>
        </w:rPr>
        <w:t>月</w:t>
      </w:r>
      <w:r>
        <w:rPr>
          <w:rFonts w:hint="eastAsia"/>
          <w:color w:val="000000"/>
          <w:sz w:val="24"/>
          <w:lang w:val="en-US" w:eastAsia="zh-CN"/>
        </w:rPr>
        <w:t>8</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222555EA">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投标文件开始时间：2025年</w:t>
      </w:r>
      <w:r>
        <w:rPr>
          <w:rFonts w:hint="eastAsia" w:ascii="宋体" w:hAnsi="宋体"/>
          <w:color w:val="000000"/>
          <w:spacing w:val="4"/>
          <w:sz w:val="24"/>
          <w:lang w:val="en-US" w:eastAsia="zh-CN"/>
        </w:rPr>
        <w:t>12</w:t>
      </w:r>
      <w:r>
        <w:rPr>
          <w:rFonts w:hint="eastAsia" w:ascii="宋体" w:hAnsi="宋体"/>
          <w:color w:val="000000"/>
          <w:spacing w:val="4"/>
          <w:sz w:val="24"/>
        </w:rPr>
        <w:t>月</w:t>
      </w:r>
      <w:r>
        <w:rPr>
          <w:rFonts w:hint="eastAsia" w:ascii="宋体" w:hAnsi="宋体"/>
          <w:color w:val="000000"/>
          <w:spacing w:val="4"/>
          <w:sz w:val="24"/>
          <w:lang w:val="en-US" w:eastAsia="zh-CN"/>
        </w:rPr>
        <w:t>17</w:t>
      </w:r>
      <w:r>
        <w:rPr>
          <w:rFonts w:hint="eastAsia" w:ascii="宋体" w:hAnsi="宋体"/>
          <w:color w:val="000000"/>
          <w:spacing w:val="4"/>
          <w:sz w:val="24"/>
        </w:rPr>
        <w:t>日09时00分</w:t>
      </w:r>
    </w:p>
    <w:p w14:paraId="222555EB">
      <w:pPr>
        <w:spacing w:line="360" w:lineRule="auto"/>
        <w:ind w:firstLine="496" w:firstLineChars="200"/>
        <w:rPr>
          <w:rFonts w:ascii="宋体" w:hAnsi="宋体"/>
          <w:color w:val="000000"/>
          <w:spacing w:val="4"/>
          <w:sz w:val="24"/>
        </w:rPr>
      </w:pPr>
      <w:r>
        <w:rPr>
          <w:rFonts w:hint="eastAsia" w:ascii="宋体" w:hAnsi="宋体"/>
          <w:color w:val="000000"/>
          <w:spacing w:val="4"/>
          <w:sz w:val="24"/>
        </w:rPr>
        <w:t>3．投标文件截止时间：2025年</w:t>
      </w:r>
      <w:r>
        <w:rPr>
          <w:rFonts w:hint="eastAsia" w:ascii="宋体" w:hAnsi="宋体"/>
          <w:color w:val="000000"/>
          <w:spacing w:val="4"/>
          <w:sz w:val="24"/>
          <w:lang w:val="en-US" w:eastAsia="zh-CN"/>
        </w:rPr>
        <w:t>12</w:t>
      </w:r>
      <w:r>
        <w:rPr>
          <w:rFonts w:hint="eastAsia" w:ascii="宋体" w:hAnsi="宋体"/>
          <w:color w:val="000000"/>
          <w:spacing w:val="4"/>
          <w:sz w:val="24"/>
        </w:rPr>
        <w:t>月</w:t>
      </w:r>
      <w:r>
        <w:rPr>
          <w:rFonts w:hint="eastAsia" w:ascii="宋体" w:hAnsi="宋体"/>
          <w:color w:val="000000"/>
          <w:spacing w:val="4"/>
          <w:sz w:val="24"/>
          <w:lang w:val="en-US" w:eastAsia="zh-CN"/>
        </w:rPr>
        <w:t>17</w:t>
      </w:r>
      <w:r>
        <w:rPr>
          <w:rFonts w:hint="eastAsia" w:ascii="宋体" w:hAnsi="宋体"/>
          <w:color w:val="000000"/>
          <w:spacing w:val="4"/>
          <w:sz w:val="24"/>
        </w:rPr>
        <w:t>日09时30分</w:t>
      </w:r>
    </w:p>
    <w:p w14:paraId="222555EC">
      <w:pPr>
        <w:spacing w:line="360" w:lineRule="auto"/>
        <w:ind w:firstLine="498" w:firstLineChars="200"/>
        <w:rPr>
          <w:rFonts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222555ED">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八、开标有关信息</w:t>
      </w:r>
    </w:p>
    <w:p w14:paraId="222555EE">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2025年</w:t>
      </w:r>
      <w:r>
        <w:rPr>
          <w:rFonts w:hint="eastAsia" w:ascii="宋体" w:hAnsi="宋体"/>
          <w:color w:val="000000"/>
          <w:spacing w:val="4"/>
          <w:sz w:val="24"/>
          <w:lang w:val="en-US" w:eastAsia="zh-CN"/>
        </w:rPr>
        <w:t>12</w:t>
      </w:r>
      <w:r>
        <w:rPr>
          <w:rFonts w:hint="eastAsia" w:ascii="宋体" w:hAnsi="宋体"/>
          <w:color w:val="000000"/>
          <w:spacing w:val="4"/>
          <w:sz w:val="24"/>
        </w:rPr>
        <w:t>月</w:t>
      </w:r>
      <w:r>
        <w:rPr>
          <w:rFonts w:hint="eastAsia" w:ascii="宋体" w:hAnsi="宋体"/>
          <w:color w:val="000000"/>
          <w:spacing w:val="4"/>
          <w:sz w:val="24"/>
          <w:lang w:val="en-US" w:eastAsia="zh-CN"/>
        </w:rPr>
        <w:t>17</w:t>
      </w:r>
      <w:r>
        <w:rPr>
          <w:rFonts w:hint="eastAsia" w:ascii="宋体" w:hAnsi="宋体"/>
          <w:color w:val="000000"/>
          <w:spacing w:val="4"/>
          <w:sz w:val="24"/>
        </w:rPr>
        <w:t>日09时30分</w:t>
      </w:r>
    </w:p>
    <w:p w14:paraId="222555EF">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222555F0">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九、本次招标联系事项：</w:t>
      </w:r>
    </w:p>
    <w:p w14:paraId="222555F1">
      <w:pPr>
        <w:spacing w:line="360" w:lineRule="auto"/>
        <w:ind w:firstLine="969" w:firstLineChars="391"/>
        <w:rPr>
          <w:color w:val="000000"/>
          <w:spacing w:val="4"/>
          <w:sz w:val="24"/>
        </w:rPr>
      </w:pPr>
      <w:r>
        <w:rPr>
          <w:rFonts w:hint="eastAsia"/>
          <w:color w:val="000000"/>
          <w:spacing w:val="4"/>
          <w:sz w:val="24"/>
        </w:rPr>
        <w:t>技术联系人：林老师</w:t>
      </w:r>
    </w:p>
    <w:p w14:paraId="222555F2">
      <w:pPr>
        <w:spacing w:line="360" w:lineRule="auto"/>
        <w:ind w:firstLine="969" w:firstLineChars="391"/>
        <w:rPr>
          <w:color w:val="000000"/>
          <w:spacing w:val="4"/>
          <w:sz w:val="24"/>
        </w:rPr>
      </w:pPr>
      <w:r>
        <w:rPr>
          <w:rFonts w:hint="eastAsia"/>
          <w:color w:val="000000"/>
          <w:spacing w:val="4"/>
          <w:sz w:val="24"/>
        </w:rPr>
        <w:t>联系电话：17315130012</w:t>
      </w:r>
    </w:p>
    <w:p w14:paraId="222555F3">
      <w:pPr>
        <w:spacing w:line="360" w:lineRule="auto"/>
        <w:ind w:firstLine="969" w:firstLineChars="391"/>
        <w:rPr>
          <w:color w:val="000000"/>
          <w:spacing w:val="4"/>
          <w:sz w:val="24"/>
        </w:rPr>
      </w:pPr>
      <w:r>
        <w:rPr>
          <w:rFonts w:hint="eastAsia"/>
          <w:color w:val="000000"/>
          <w:spacing w:val="4"/>
          <w:sz w:val="24"/>
        </w:rPr>
        <w:t>商务联系人：王老师</w:t>
      </w:r>
    </w:p>
    <w:p w14:paraId="222555F4">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222555F5">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222555F6">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222555F7">
      <w:pPr>
        <w:spacing w:line="360" w:lineRule="auto"/>
        <w:ind w:firstLine="969" w:firstLineChars="391"/>
        <w:rPr>
          <w:color w:val="000000"/>
          <w:spacing w:val="4"/>
          <w:sz w:val="24"/>
        </w:rPr>
      </w:pPr>
    </w:p>
    <w:p w14:paraId="222555F8">
      <w:pPr>
        <w:spacing w:line="360" w:lineRule="auto"/>
        <w:ind w:firstLine="969" w:firstLineChars="391"/>
        <w:rPr>
          <w:color w:val="000000"/>
          <w:spacing w:val="4"/>
          <w:sz w:val="24"/>
        </w:rPr>
      </w:pPr>
    </w:p>
    <w:p w14:paraId="222555F9">
      <w:pPr>
        <w:spacing w:line="360" w:lineRule="auto"/>
        <w:ind w:firstLine="969" w:firstLineChars="391"/>
        <w:rPr>
          <w:color w:val="000000"/>
          <w:spacing w:val="4"/>
          <w:sz w:val="24"/>
        </w:rPr>
      </w:pPr>
    </w:p>
    <w:p w14:paraId="222555FA">
      <w:pPr>
        <w:spacing w:line="360" w:lineRule="auto"/>
        <w:ind w:firstLine="969" w:firstLineChars="391"/>
        <w:rPr>
          <w:color w:val="000000"/>
          <w:spacing w:val="4"/>
          <w:sz w:val="24"/>
        </w:rPr>
      </w:pPr>
    </w:p>
    <w:p w14:paraId="222555FB">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222555FC">
      <w:pPr>
        <w:spacing w:line="360" w:lineRule="auto"/>
        <w:ind w:firstLine="969" w:firstLineChars="391"/>
        <w:rPr>
          <w:color w:val="000000"/>
          <w:spacing w:val="4"/>
          <w:sz w:val="24"/>
        </w:rPr>
      </w:pPr>
      <w:r>
        <w:rPr>
          <w:rFonts w:hint="eastAsia"/>
          <w:color w:val="000000"/>
          <w:spacing w:val="4"/>
          <w:sz w:val="24"/>
        </w:rPr>
        <w:t xml:space="preserve">                                        招投标中心</w:t>
      </w:r>
    </w:p>
    <w:p w14:paraId="222555FD">
      <w:pPr>
        <w:spacing w:line="360" w:lineRule="auto"/>
        <w:ind w:firstLine="969" w:firstLineChars="391"/>
        <w:rPr>
          <w:color w:val="000000"/>
          <w:spacing w:val="4"/>
          <w:sz w:val="24"/>
        </w:rPr>
      </w:pPr>
      <w:r>
        <w:rPr>
          <w:rFonts w:hint="eastAsia"/>
          <w:color w:val="000000"/>
          <w:spacing w:val="4"/>
          <w:sz w:val="24"/>
        </w:rPr>
        <w:t xml:space="preserve">                                      2025年</w:t>
      </w:r>
      <w:r>
        <w:rPr>
          <w:rFonts w:hint="eastAsia"/>
          <w:color w:val="000000"/>
          <w:spacing w:val="4"/>
          <w:sz w:val="24"/>
          <w:lang w:val="en-US" w:eastAsia="zh-CN"/>
        </w:rPr>
        <w:t>12</w:t>
      </w:r>
      <w:r>
        <w:rPr>
          <w:rFonts w:hint="eastAsia"/>
          <w:color w:val="000000"/>
          <w:spacing w:val="4"/>
          <w:sz w:val="24"/>
        </w:rPr>
        <w:t>月</w:t>
      </w:r>
      <w:r>
        <w:rPr>
          <w:rFonts w:hint="eastAsia"/>
          <w:color w:val="000000"/>
          <w:spacing w:val="4"/>
          <w:sz w:val="24"/>
          <w:lang w:val="en-US" w:eastAsia="zh-CN"/>
        </w:rPr>
        <w:t>1</w:t>
      </w:r>
      <w:r>
        <w:rPr>
          <w:rFonts w:hint="eastAsia"/>
          <w:color w:val="000000"/>
          <w:spacing w:val="4"/>
          <w:sz w:val="24"/>
        </w:rPr>
        <w:t>日</w:t>
      </w:r>
    </w:p>
    <w:p w14:paraId="222555FE">
      <w:pPr>
        <w:spacing w:line="300" w:lineRule="auto"/>
        <w:ind w:firstLine="1837" w:firstLineChars="741"/>
        <w:rPr>
          <w:rFonts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222555FF">
      <w:pPr>
        <w:spacing w:line="360" w:lineRule="auto"/>
        <w:rPr>
          <w:b/>
          <w:color w:val="000000"/>
          <w:sz w:val="24"/>
        </w:rPr>
      </w:pPr>
      <w:r>
        <w:rPr>
          <w:rFonts w:hint="eastAsia"/>
          <w:b/>
          <w:color w:val="000000"/>
          <w:sz w:val="24"/>
        </w:rPr>
        <w:t>一、招标文件</w:t>
      </w:r>
    </w:p>
    <w:p w14:paraId="22255600">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22255601">
      <w:pPr>
        <w:spacing w:line="360" w:lineRule="auto"/>
        <w:ind w:firstLine="480" w:firstLineChars="200"/>
        <w:rPr>
          <w:color w:val="000000"/>
          <w:sz w:val="24"/>
        </w:rPr>
      </w:pPr>
      <w:r>
        <w:rPr>
          <w:rFonts w:hint="eastAsia"/>
          <w:color w:val="000000"/>
          <w:sz w:val="24"/>
        </w:rPr>
        <w:t>本招标文件中的招标人、投标人、中标人分别指：</w:t>
      </w:r>
    </w:p>
    <w:p w14:paraId="22255602">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22255603">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22255604">
      <w:pPr>
        <w:spacing w:line="360" w:lineRule="auto"/>
        <w:ind w:firstLine="480" w:firstLineChars="200"/>
        <w:rPr>
          <w:color w:val="000000"/>
          <w:sz w:val="24"/>
        </w:rPr>
      </w:pPr>
      <w:r>
        <w:rPr>
          <w:rFonts w:hint="eastAsia"/>
          <w:color w:val="000000"/>
          <w:sz w:val="24"/>
        </w:rPr>
        <w:t>（3）中标人指最后中标的投标人，亦称卖方。</w:t>
      </w:r>
    </w:p>
    <w:p w14:paraId="22255605">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22255606">
      <w:pPr>
        <w:spacing w:line="360" w:lineRule="auto"/>
        <w:ind w:firstLine="480" w:firstLineChars="200"/>
        <w:rPr>
          <w:color w:val="000000"/>
          <w:sz w:val="24"/>
        </w:rPr>
      </w:pPr>
      <w:r>
        <w:rPr>
          <w:rFonts w:hint="eastAsia"/>
          <w:color w:val="000000"/>
          <w:sz w:val="24"/>
        </w:rPr>
        <w:t>本招标文件由下列部分组成：</w:t>
      </w:r>
    </w:p>
    <w:p w14:paraId="22255607">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22255608">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22255609">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2225560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2225560B">
      <w:pPr>
        <w:spacing w:line="360" w:lineRule="auto"/>
        <w:ind w:firstLine="480" w:firstLineChars="200"/>
        <w:rPr>
          <w:color w:val="000000"/>
          <w:sz w:val="24"/>
        </w:rPr>
      </w:pPr>
      <w:r>
        <w:rPr>
          <w:rFonts w:hint="eastAsia"/>
          <w:color w:val="000000"/>
          <w:sz w:val="24"/>
        </w:rPr>
        <w:t>（5）附件目录及格式</w:t>
      </w:r>
    </w:p>
    <w:p w14:paraId="2225560C">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2225560D">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2225560E">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2225560F">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22255610">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22255611">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22255612">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2225561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22255614">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22255615">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22255616">
      <w:pPr>
        <w:spacing w:line="360" w:lineRule="auto"/>
        <w:ind w:firstLine="480" w:firstLineChars="200"/>
        <w:rPr>
          <w:color w:val="000000"/>
          <w:sz w:val="24"/>
        </w:rPr>
      </w:pPr>
      <w:r>
        <w:rPr>
          <w:rFonts w:hint="eastAsia"/>
          <w:color w:val="000000"/>
          <w:sz w:val="24"/>
        </w:rPr>
        <w:t>投标人编写的投标文件包括以下部分：</w:t>
      </w:r>
    </w:p>
    <w:p w14:paraId="22255617">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22255618">
      <w:pPr>
        <w:spacing w:line="360" w:lineRule="auto"/>
        <w:ind w:firstLine="480" w:firstLineChars="200"/>
        <w:rPr>
          <w:color w:val="000000"/>
          <w:sz w:val="24"/>
        </w:rPr>
      </w:pPr>
      <w:r>
        <w:rPr>
          <w:rFonts w:hint="eastAsia"/>
          <w:color w:val="000000"/>
          <w:sz w:val="24"/>
        </w:rPr>
        <w:t>（2）投标函（格式见附件2）</w:t>
      </w:r>
    </w:p>
    <w:p w14:paraId="22255619">
      <w:pPr>
        <w:spacing w:line="360" w:lineRule="auto"/>
        <w:ind w:firstLine="480" w:firstLineChars="200"/>
        <w:rPr>
          <w:color w:val="000000"/>
          <w:sz w:val="24"/>
        </w:rPr>
      </w:pPr>
      <w:r>
        <w:rPr>
          <w:rFonts w:hint="eastAsia"/>
          <w:color w:val="000000"/>
          <w:sz w:val="24"/>
        </w:rPr>
        <w:t>（3）开标一览表（格式见附件3）</w:t>
      </w:r>
    </w:p>
    <w:p w14:paraId="2225561A">
      <w:pPr>
        <w:spacing w:line="360" w:lineRule="auto"/>
        <w:ind w:firstLine="480" w:firstLineChars="200"/>
        <w:rPr>
          <w:color w:val="000000"/>
          <w:sz w:val="24"/>
        </w:rPr>
      </w:pPr>
      <w:r>
        <w:rPr>
          <w:rFonts w:hint="eastAsia"/>
          <w:color w:val="000000"/>
          <w:sz w:val="24"/>
        </w:rPr>
        <w:t>（4）报价明细表（格式见附件4）</w:t>
      </w:r>
    </w:p>
    <w:p w14:paraId="2225561B">
      <w:pPr>
        <w:spacing w:line="360" w:lineRule="auto"/>
        <w:ind w:firstLine="480" w:firstLineChars="200"/>
        <w:rPr>
          <w:color w:val="000000"/>
          <w:sz w:val="24"/>
        </w:rPr>
      </w:pPr>
      <w:r>
        <w:rPr>
          <w:rFonts w:hint="eastAsia"/>
          <w:color w:val="000000"/>
          <w:sz w:val="24"/>
        </w:rPr>
        <w:t>（5）服务方案（格式自拟）</w:t>
      </w:r>
    </w:p>
    <w:p w14:paraId="2225561C">
      <w:pPr>
        <w:spacing w:line="360" w:lineRule="auto"/>
        <w:ind w:firstLine="480" w:firstLineChars="200"/>
        <w:rPr>
          <w:color w:val="000000"/>
          <w:sz w:val="24"/>
        </w:rPr>
      </w:pPr>
      <w:r>
        <w:rPr>
          <w:rFonts w:hint="eastAsia"/>
          <w:color w:val="000000"/>
          <w:sz w:val="24"/>
        </w:rPr>
        <w:t>（6）承诺书或技术协议书（格式自拟）</w:t>
      </w:r>
    </w:p>
    <w:p w14:paraId="2225561D">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2225561E">
      <w:pPr>
        <w:spacing w:line="360" w:lineRule="auto"/>
        <w:ind w:firstLine="480" w:firstLineChars="200"/>
        <w:rPr>
          <w:b/>
          <w:color w:val="000000"/>
          <w:sz w:val="24"/>
        </w:rPr>
      </w:pPr>
      <w:r>
        <w:rPr>
          <w:rFonts w:hint="eastAsia"/>
          <w:color w:val="000000"/>
          <w:sz w:val="24"/>
        </w:rPr>
        <w:t>（8）投标人认为需要陈述的其他内容（格式自拟）</w:t>
      </w:r>
    </w:p>
    <w:p w14:paraId="2225561F">
      <w:pPr>
        <w:spacing w:line="360" w:lineRule="auto"/>
        <w:ind w:firstLine="482" w:firstLineChars="200"/>
        <w:rPr>
          <w:rFonts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22255620">
      <w:pPr>
        <w:spacing w:line="360" w:lineRule="auto"/>
        <w:ind w:firstLine="480" w:firstLineChars="200"/>
        <w:rPr>
          <w:color w:val="000000"/>
          <w:sz w:val="24"/>
        </w:rPr>
      </w:pPr>
      <w:r>
        <w:rPr>
          <w:rFonts w:hint="eastAsia"/>
          <w:color w:val="000000"/>
          <w:sz w:val="24"/>
        </w:rPr>
        <w:t>（1）营业执照副本复印件</w:t>
      </w:r>
    </w:p>
    <w:p w14:paraId="22255621">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22255622">
      <w:pPr>
        <w:spacing w:line="360" w:lineRule="auto"/>
        <w:ind w:firstLine="480" w:firstLineChars="200"/>
        <w:rPr>
          <w:color w:val="000000"/>
          <w:sz w:val="24"/>
        </w:rPr>
      </w:pPr>
      <w:r>
        <w:rPr>
          <w:rFonts w:hint="eastAsia"/>
          <w:color w:val="000000"/>
          <w:sz w:val="24"/>
        </w:rPr>
        <w:t>（3）法定代表人资格证明原件（格式见附件5）</w:t>
      </w:r>
    </w:p>
    <w:p w14:paraId="22255623">
      <w:pPr>
        <w:spacing w:line="360" w:lineRule="auto"/>
        <w:ind w:firstLine="480" w:firstLineChars="200"/>
        <w:rPr>
          <w:color w:val="000000"/>
          <w:sz w:val="24"/>
        </w:rPr>
      </w:pPr>
      <w:r>
        <w:rPr>
          <w:rFonts w:hint="eastAsia"/>
          <w:color w:val="000000"/>
          <w:sz w:val="24"/>
        </w:rPr>
        <w:t>（4）法定代表人授权书原件（格式见附件6）</w:t>
      </w:r>
    </w:p>
    <w:p w14:paraId="22255624">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22255625">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22255626">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22255627">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2225562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22255629">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2225562A">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2225562B">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2225562C">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2225562D">
      <w:pPr>
        <w:spacing w:line="360" w:lineRule="auto"/>
        <w:ind w:firstLine="960" w:firstLineChars="400"/>
        <w:rPr>
          <w:color w:val="000000"/>
          <w:sz w:val="24"/>
        </w:rPr>
      </w:pPr>
      <w:r>
        <w:rPr>
          <w:rFonts w:hint="eastAsia"/>
          <w:color w:val="000000"/>
          <w:sz w:val="24"/>
        </w:rPr>
        <w:t>（1）收    件  人：江苏信息职业技术学院招投标中心</w:t>
      </w:r>
    </w:p>
    <w:p w14:paraId="2225562E">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225562F">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22255630">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22255631">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22255632">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22255633">
      <w:pPr>
        <w:spacing w:line="360" w:lineRule="auto"/>
        <w:ind w:firstLine="960" w:firstLineChars="400"/>
        <w:rPr>
          <w:b/>
          <w:color w:val="000000"/>
          <w:sz w:val="24"/>
        </w:rPr>
      </w:pPr>
      <w:r>
        <w:rPr>
          <w:rFonts w:hint="eastAsia"/>
          <w:color w:val="000000"/>
          <w:sz w:val="24"/>
        </w:rPr>
        <w:t>（7）开标之前不得启封</w:t>
      </w:r>
    </w:p>
    <w:p w14:paraId="22255634">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22255635">
      <w:pPr>
        <w:spacing w:line="360" w:lineRule="auto"/>
        <w:rPr>
          <w:b/>
          <w:color w:val="000000"/>
          <w:sz w:val="24"/>
        </w:rPr>
      </w:pPr>
      <w:r>
        <w:rPr>
          <w:rFonts w:hint="eastAsia"/>
          <w:b/>
          <w:color w:val="000000"/>
          <w:sz w:val="24"/>
        </w:rPr>
        <w:t>三、投标细则</w:t>
      </w:r>
    </w:p>
    <w:p w14:paraId="22255636">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22255637">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22255638">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22255639">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2225563A">
      <w:pPr>
        <w:spacing w:line="360" w:lineRule="auto"/>
        <w:ind w:firstLine="480" w:firstLineChars="200"/>
        <w:rPr>
          <w:sz w:val="24"/>
        </w:rPr>
      </w:pPr>
      <w:r>
        <w:rPr>
          <w:rFonts w:hint="eastAsia"/>
          <w:sz w:val="24"/>
        </w:rPr>
        <w:t>（2）国（境）内供货的货物以人民币报价；</w:t>
      </w:r>
    </w:p>
    <w:p w14:paraId="2225563B">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2225563C">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2225563D">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2225563E">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2225563F">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22255640">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22255641">
      <w:pPr>
        <w:spacing w:line="360" w:lineRule="auto"/>
        <w:ind w:firstLine="480" w:firstLineChars="200"/>
        <w:rPr>
          <w:sz w:val="24"/>
        </w:rPr>
      </w:pPr>
      <w:r>
        <w:rPr>
          <w:rFonts w:hint="eastAsia"/>
          <w:sz w:val="24"/>
        </w:rPr>
        <w:t>（2）投标截止时间前投标人可以撤标，但在投标截止时间后不允许撤标。</w:t>
      </w:r>
    </w:p>
    <w:p w14:paraId="22255642">
      <w:pPr>
        <w:spacing w:line="360" w:lineRule="auto"/>
        <w:ind w:firstLine="482" w:firstLineChars="200"/>
        <w:rPr>
          <w:rFonts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22255643">
      <w:pPr>
        <w:spacing w:line="360" w:lineRule="auto"/>
        <w:ind w:firstLine="480" w:firstLineChars="200"/>
        <w:rPr>
          <w:rFonts w:ascii="宋体" w:hAnsi="宋体"/>
          <w:sz w:val="24"/>
        </w:rPr>
      </w:pPr>
      <w:r>
        <w:rPr>
          <w:rFonts w:hint="eastAsia" w:ascii="宋体" w:hAnsi="宋体"/>
          <w:sz w:val="24"/>
        </w:rPr>
        <w:t>本次招标不接受联合体投标。</w:t>
      </w:r>
    </w:p>
    <w:p w14:paraId="22255644">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22255645">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22255646">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22255647">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22255648">
      <w:pPr>
        <w:spacing w:line="360" w:lineRule="auto"/>
        <w:rPr>
          <w:rFonts w:ascii="宋体" w:hAnsi="宋体"/>
          <w:b/>
          <w:color w:val="000000"/>
          <w:sz w:val="24"/>
        </w:rPr>
      </w:pPr>
      <w:r>
        <w:rPr>
          <w:rFonts w:hint="eastAsia" w:ascii="宋体" w:hAnsi="宋体"/>
          <w:b/>
          <w:color w:val="000000"/>
          <w:sz w:val="24"/>
        </w:rPr>
        <w:t>四、开标、评标</w:t>
      </w:r>
    </w:p>
    <w:p w14:paraId="22255649">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2225564A">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2225564B">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2225564C">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2225564D">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2225564E">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2225564F">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22255650">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22255651">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22255652">
      <w:pPr>
        <w:spacing w:line="324" w:lineRule="auto"/>
        <w:ind w:firstLine="480" w:firstLineChars="200"/>
        <w:rPr>
          <w:color w:val="000000"/>
          <w:sz w:val="24"/>
        </w:rPr>
      </w:pPr>
      <w:r>
        <w:rPr>
          <w:rFonts w:hint="eastAsia"/>
          <w:color w:val="000000"/>
          <w:sz w:val="24"/>
        </w:rPr>
        <w:t>（4）投标有效期不足的；</w:t>
      </w:r>
    </w:p>
    <w:p w14:paraId="22255653">
      <w:pPr>
        <w:spacing w:line="324" w:lineRule="auto"/>
        <w:ind w:firstLine="480" w:firstLineChars="200"/>
        <w:rPr>
          <w:color w:val="000000"/>
          <w:sz w:val="24"/>
        </w:rPr>
      </w:pPr>
      <w:r>
        <w:rPr>
          <w:rFonts w:hint="eastAsia"/>
          <w:color w:val="000000"/>
          <w:sz w:val="24"/>
        </w:rPr>
        <w:t>（5）同一投标人提交两个及以上投标报价的；</w:t>
      </w:r>
    </w:p>
    <w:p w14:paraId="22255654">
      <w:pPr>
        <w:spacing w:line="324" w:lineRule="auto"/>
        <w:ind w:firstLine="480" w:firstLineChars="200"/>
        <w:rPr>
          <w:color w:val="000000"/>
          <w:sz w:val="24"/>
        </w:rPr>
      </w:pPr>
      <w:r>
        <w:rPr>
          <w:rFonts w:hint="eastAsia"/>
          <w:color w:val="000000"/>
          <w:sz w:val="24"/>
        </w:rPr>
        <w:t>（6）投标报价不合理明显低于成本的；</w:t>
      </w:r>
    </w:p>
    <w:p w14:paraId="22255655">
      <w:pPr>
        <w:spacing w:line="324" w:lineRule="auto"/>
        <w:ind w:firstLine="480" w:firstLineChars="200"/>
        <w:rPr>
          <w:color w:val="000000"/>
          <w:sz w:val="24"/>
        </w:rPr>
      </w:pPr>
      <w:r>
        <w:rPr>
          <w:rFonts w:hint="eastAsia"/>
          <w:color w:val="000000"/>
          <w:sz w:val="24"/>
        </w:rPr>
        <w:t>（7）重要技术指标和参数不满足招标要求的；</w:t>
      </w:r>
    </w:p>
    <w:p w14:paraId="22255656">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22255657">
      <w:pPr>
        <w:spacing w:line="324" w:lineRule="auto"/>
        <w:ind w:firstLine="480" w:firstLineChars="200"/>
        <w:rPr>
          <w:color w:val="000000"/>
          <w:sz w:val="24"/>
        </w:rPr>
      </w:pPr>
      <w:r>
        <w:rPr>
          <w:rFonts w:hint="eastAsia"/>
          <w:color w:val="000000"/>
          <w:sz w:val="24"/>
        </w:rPr>
        <w:t>（9）其它未对招标文件实质性要求和条件作出响应的；</w:t>
      </w:r>
    </w:p>
    <w:p w14:paraId="22255658">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22255659">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2225565A">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2225565B">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2225565C">
      <w:pPr>
        <w:spacing w:line="324" w:lineRule="auto"/>
        <w:ind w:firstLine="480" w:firstLineChars="200"/>
        <w:rPr>
          <w:color w:val="000000"/>
          <w:sz w:val="24"/>
        </w:rPr>
      </w:pPr>
      <w:r>
        <w:rPr>
          <w:rFonts w:hint="eastAsia"/>
          <w:color w:val="000000"/>
          <w:sz w:val="24"/>
        </w:rPr>
        <w:t>（14）有损害招标人和用户利益的规定的。</w:t>
      </w:r>
    </w:p>
    <w:p w14:paraId="2225565D">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2225565E">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2225565F">
      <w:pPr>
        <w:spacing w:line="324" w:lineRule="auto"/>
        <w:rPr>
          <w:b/>
          <w:color w:val="000000"/>
          <w:sz w:val="24"/>
        </w:rPr>
      </w:pPr>
      <w:r>
        <w:rPr>
          <w:rFonts w:hint="eastAsia"/>
          <w:b/>
          <w:color w:val="000000"/>
          <w:sz w:val="24"/>
        </w:rPr>
        <w:t>五、评标方法及评分标准</w:t>
      </w:r>
    </w:p>
    <w:p w14:paraId="22255660">
      <w:pPr>
        <w:spacing w:line="324" w:lineRule="auto"/>
        <w:ind w:firstLine="472" w:firstLineChars="196"/>
        <w:rPr>
          <w:b/>
          <w:color w:val="000000"/>
          <w:sz w:val="24"/>
        </w:rPr>
      </w:pPr>
      <w:r>
        <w:rPr>
          <w:rFonts w:hint="eastAsia"/>
          <w:b/>
          <w:color w:val="000000"/>
          <w:sz w:val="24"/>
        </w:rPr>
        <w:t>评标方法</w:t>
      </w:r>
    </w:p>
    <w:p w14:paraId="22255661">
      <w:pPr>
        <w:spacing w:line="360" w:lineRule="auto"/>
        <w:ind w:firstLine="480" w:firstLineChars="200"/>
        <w:rPr>
          <w:b/>
          <w:color w:val="000000"/>
          <w:sz w:val="24"/>
        </w:rPr>
      </w:pPr>
      <w:r>
        <w:rPr>
          <w:rFonts w:hint="eastAsia"/>
          <w:color w:val="000000"/>
          <w:sz w:val="24"/>
        </w:rPr>
        <w:t>本次采购的投标方法采用</w:t>
      </w:r>
      <w:r>
        <w:rPr>
          <w:rFonts w:hint="eastAsia"/>
          <w:b/>
          <w:bCs/>
          <w:color w:val="000000"/>
          <w:sz w:val="24"/>
          <w:u w:val="single"/>
        </w:rPr>
        <w:t>最低价评分法</w:t>
      </w:r>
      <w:r>
        <w:rPr>
          <w:rFonts w:hint="eastAsia"/>
          <w:color w:val="000000"/>
          <w:sz w:val="24"/>
        </w:rPr>
        <w:t>。即在最大限度地满足采购文件实质性要求的前提下。报价最低的投标人为中标供应商。</w:t>
      </w:r>
    </w:p>
    <w:p w14:paraId="22255662">
      <w:pPr>
        <w:spacing w:line="360" w:lineRule="auto"/>
        <w:rPr>
          <w:rFonts w:ascii="宋体" w:hAnsi="宋体"/>
          <w:b/>
          <w:color w:val="000000"/>
          <w:sz w:val="24"/>
        </w:rPr>
      </w:pPr>
      <w:r>
        <w:rPr>
          <w:rFonts w:hint="eastAsia" w:ascii="宋体" w:hAnsi="宋体"/>
          <w:b/>
          <w:color w:val="000000"/>
          <w:sz w:val="24"/>
        </w:rPr>
        <w:t xml:space="preserve">  六、 定标</w:t>
      </w:r>
    </w:p>
    <w:p w14:paraId="22255663">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22255664">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22255665">
      <w:pPr>
        <w:spacing w:line="360" w:lineRule="auto"/>
        <w:ind w:firstLine="472" w:firstLineChars="196"/>
        <w:rPr>
          <w:rFonts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22255666">
      <w:pPr>
        <w:spacing w:line="360" w:lineRule="auto"/>
        <w:ind w:firstLine="560"/>
        <w:rPr>
          <w:rFonts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22255667">
      <w:pPr>
        <w:spacing w:line="360" w:lineRule="auto"/>
        <w:ind w:firstLine="560"/>
        <w:rPr>
          <w:rFonts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22255668">
      <w:pPr>
        <w:spacing w:line="360" w:lineRule="auto"/>
        <w:ind w:firstLine="560"/>
        <w:rPr>
          <w:rFonts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22255669">
      <w:pPr>
        <w:spacing w:line="360" w:lineRule="auto"/>
        <w:ind w:firstLine="472" w:firstLineChars="196"/>
        <w:rPr>
          <w:rFonts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2225566A">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2225566B">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2225566C">
      <w:pPr>
        <w:widowControl/>
        <w:shd w:val="clear" w:color="auto" w:fill="FFFFFF"/>
        <w:spacing w:line="360" w:lineRule="auto"/>
        <w:ind w:right="-4" w:rightChars="-2" w:firstLine="475" w:firstLineChars="197"/>
        <w:jc w:val="left"/>
        <w:rPr>
          <w:rFonts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2225566D">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2225566E">
      <w:pPr>
        <w:spacing w:line="360" w:lineRule="auto"/>
        <w:ind w:firstLine="482" w:firstLineChars="200"/>
        <w:rPr>
          <w:rFonts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2225566F">
      <w:pPr>
        <w:spacing w:line="360" w:lineRule="auto"/>
        <w:ind w:firstLine="354" w:firstLineChars="147"/>
        <w:rPr>
          <w:rFonts w:ascii="宋体" w:hAnsi="宋体"/>
          <w:b/>
          <w:color w:val="000000"/>
          <w:sz w:val="24"/>
        </w:rPr>
      </w:pPr>
      <w:r>
        <w:rPr>
          <w:rFonts w:hint="eastAsia" w:ascii="宋体" w:hAnsi="宋体"/>
          <w:b/>
          <w:color w:val="000000"/>
          <w:sz w:val="24"/>
        </w:rPr>
        <w:t>八、其他</w:t>
      </w:r>
    </w:p>
    <w:p w14:paraId="22255670">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22255671">
      <w:pPr>
        <w:spacing w:line="360" w:lineRule="auto"/>
        <w:ind w:firstLine="482" w:firstLineChars="200"/>
        <w:rPr>
          <w:rFonts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22255672">
      <w:pPr>
        <w:spacing w:line="360" w:lineRule="auto"/>
        <w:ind w:firstLine="899" w:firstLineChars="200"/>
        <w:rPr>
          <w:rFonts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22255673">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一、采购内容和技术参数：</w:t>
      </w:r>
    </w:p>
    <w:tbl>
      <w:tblPr>
        <w:tblStyle w:val="18"/>
        <w:tblW w:w="9039" w:type="dxa"/>
        <w:jc w:val="center"/>
        <w:tblLayout w:type="autofit"/>
        <w:tblCellMar>
          <w:top w:w="0" w:type="dxa"/>
          <w:left w:w="108" w:type="dxa"/>
          <w:bottom w:w="0" w:type="dxa"/>
          <w:right w:w="108" w:type="dxa"/>
        </w:tblCellMar>
      </w:tblPr>
      <w:tblGrid>
        <w:gridCol w:w="736"/>
        <w:gridCol w:w="1071"/>
        <w:gridCol w:w="3079"/>
        <w:gridCol w:w="622"/>
        <w:gridCol w:w="1229"/>
        <w:gridCol w:w="2302"/>
      </w:tblGrid>
      <w:tr w14:paraId="33226532">
        <w:tblPrEx>
          <w:tblCellMar>
            <w:top w:w="0" w:type="dxa"/>
            <w:left w:w="108" w:type="dxa"/>
            <w:bottom w:w="0" w:type="dxa"/>
            <w:right w:w="108" w:type="dxa"/>
          </w:tblCellMar>
        </w:tblPrEx>
        <w:trPr>
          <w:tblHeader/>
          <w:jc w:val="center"/>
        </w:trPr>
        <w:tc>
          <w:tcPr>
            <w:tcW w:w="736" w:type="dxa"/>
            <w:tcBorders>
              <w:top w:val="single" w:color="000000" w:sz="4" w:space="0"/>
              <w:left w:val="single" w:color="000000" w:sz="4" w:space="0"/>
              <w:bottom w:val="nil"/>
              <w:right w:val="single" w:color="000000" w:sz="4" w:space="0"/>
            </w:tcBorders>
            <w:shd w:val="clear" w:color="auto" w:fill="auto"/>
            <w:vAlign w:val="center"/>
          </w:tcPr>
          <w:p w14:paraId="4E0DDF7F">
            <w:pPr>
              <w:widowControl/>
              <w:snapToGrid w:val="0"/>
              <w:jc w:val="center"/>
              <w:textAlignment w:val="center"/>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kern w:val="0"/>
                <w:sz w:val="20"/>
                <w:szCs w:val="20"/>
                <w:lang w:bidi="ar"/>
              </w:rPr>
              <w:t>序号</w:t>
            </w:r>
          </w:p>
        </w:tc>
        <w:tc>
          <w:tcPr>
            <w:tcW w:w="1071" w:type="dxa"/>
            <w:tcBorders>
              <w:top w:val="single" w:color="000000" w:sz="4" w:space="0"/>
              <w:left w:val="single" w:color="000000" w:sz="4" w:space="0"/>
              <w:bottom w:val="nil"/>
              <w:right w:val="single" w:color="000000" w:sz="4" w:space="0"/>
            </w:tcBorders>
            <w:shd w:val="clear" w:color="auto" w:fill="auto"/>
            <w:vAlign w:val="center"/>
          </w:tcPr>
          <w:p w14:paraId="6EE20A88">
            <w:pPr>
              <w:widowControl/>
              <w:snapToGrid w:val="0"/>
              <w:jc w:val="center"/>
              <w:textAlignment w:val="center"/>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kern w:val="0"/>
                <w:sz w:val="20"/>
                <w:szCs w:val="20"/>
                <w:lang w:bidi="ar"/>
              </w:rPr>
              <w:t>名称</w:t>
            </w:r>
          </w:p>
        </w:tc>
        <w:tc>
          <w:tcPr>
            <w:tcW w:w="3079" w:type="dxa"/>
            <w:tcBorders>
              <w:top w:val="single" w:color="000000" w:sz="4" w:space="0"/>
              <w:left w:val="single" w:color="000000" w:sz="4" w:space="0"/>
              <w:bottom w:val="nil"/>
              <w:right w:val="single" w:color="000000" w:sz="4" w:space="0"/>
            </w:tcBorders>
            <w:shd w:val="clear" w:color="auto" w:fill="auto"/>
            <w:vAlign w:val="center"/>
          </w:tcPr>
          <w:p w14:paraId="7D170893">
            <w:pPr>
              <w:widowControl/>
              <w:snapToGrid w:val="0"/>
              <w:jc w:val="center"/>
              <w:textAlignment w:val="center"/>
              <w:rPr>
                <w:rFonts w:ascii="微软雅黑" w:hAnsi="微软雅黑" w:eastAsia="微软雅黑" w:cs="微软雅黑"/>
                <w:b/>
                <w:bCs/>
                <w:color w:val="000000"/>
                <w:kern w:val="0"/>
                <w:sz w:val="20"/>
                <w:szCs w:val="20"/>
                <w:lang w:bidi="ar"/>
              </w:rPr>
            </w:pPr>
            <w:r>
              <w:rPr>
                <w:rFonts w:hint="eastAsia" w:ascii="微软雅黑" w:hAnsi="微软雅黑" w:eastAsia="微软雅黑" w:cs="微软雅黑"/>
                <w:b/>
                <w:bCs/>
                <w:color w:val="000000"/>
                <w:kern w:val="0"/>
                <w:sz w:val="20"/>
                <w:szCs w:val="20"/>
                <w:lang w:bidi="ar"/>
              </w:rPr>
              <w:t>型号规格</w:t>
            </w:r>
          </w:p>
          <w:p w14:paraId="4E091BBD">
            <w:pPr>
              <w:widowControl/>
              <w:snapToGrid w:val="0"/>
              <w:jc w:val="center"/>
              <w:textAlignment w:val="center"/>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kern w:val="0"/>
                <w:sz w:val="20"/>
                <w:szCs w:val="20"/>
                <w:lang w:bidi="ar"/>
              </w:rPr>
              <w:t>（品牌或技术要求）</w:t>
            </w:r>
          </w:p>
        </w:tc>
        <w:tc>
          <w:tcPr>
            <w:tcW w:w="622" w:type="dxa"/>
            <w:tcBorders>
              <w:top w:val="single" w:color="000000" w:sz="4" w:space="0"/>
              <w:left w:val="single" w:color="000000" w:sz="4" w:space="0"/>
              <w:bottom w:val="nil"/>
              <w:right w:val="single" w:color="000000" w:sz="4" w:space="0"/>
            </w:tcBorders>
            <w:shd w:val="clear" w:color="auto" w:fill="auto"/>
            <w:noWrap/>
            <w:vAlign w:val="center"/>
          </w:tcPr>
          <w:p w14:paraId="3A33343A">
            <w:pPr>
              <w:widowControl/>
              <w:snapToGrid w:val="0"/>
              <w:jc w:val="center"/>
              <w:textAlignment w:val="center"/>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kern w:val="0"/>
                <w:sz w:val="20"/>
                <w:szCs w:val="20"/>
                <w:lang w:bidi="ar"/>
              </w:rPr>
              <w:t>单位</w:t>
            </w:r>
          </w:p>
        </w:tc>
        <w:tc>
          <w:tcPr>
            <w:tcW w:w="1229" w:type="dxa"/>
            <w:tcBorders>
              <w:top w:val="single" w:color="000000" w:sz="4" w:space="0"/>
              <w:left w:val="single" w:color="000000" w:sz="4" w:space="0"/>
              <w:bottom w:val="nil"/>
              <w:right w:val="single" w:color="000000" w:sz="4" w:space="0"/>
            </w:tcBorders>
            <w:shd w:val="clear" w:color="auto" w:fill="auto"/>
            <w:noWrap/>
            <w:vAlign w:val="center"/>
          </w:tcPr>
          <w:p w14:paraId="6C1ABBA6">
            <w:pPr>
              <w:widowControl/>
              <w:snapToGrid w:val="0"/>
              <w:jc w:val="center"/>
              <w:textAlignment w:val="center"/>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kern w:val="0"/>
                <w:sz w:val="20"/>
                <w:szCs w:val="20"/>
                <w:lang w:bidi="ar"/>
              </w:rPr>
              <w:t>采购计划量</w:t>
            </w:r>
          </w:p>
        </w:tc>
        <w:tc>
          <w:tcPr>
            <w:tcW w:w="2302" w:type="dxa"/>
            <w:tcBorders>
              <w:top w:val="single" w:color="000000" w:sz="4" w:space="0"/>
              <w:left w:val="single" w:color="000000" w:sz="4" w:space="0"/>
              <w:bottom w:val="nil"/>
              <w:right w:val="single" w:color="000000" w:sz="4" w:space="0"/>
            </w:tcBorders>
            <w:shd w:val="clear" w:color="auto" w:fill="auto"/>
            <w:noWrap/>
            <w:vAlign w:val="center"/>
          </w:tcPr>
          <w:p w14:paraId="73041F97">
            <w:pPr>
              <w:widowControl/>
              <w:snapToGrid w:val="0"/>
              <w:jc w:val="center"/>
              <w:textAlignment w:val="center"/>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kern w:val="0"/>
                <w:sz w:val="20"/>
                <w:szCs w:val="20"/>
                <w:lang w:bidi="ar"/>
              </w:rPr>
              <w:t>备注</w:t>
            </w:r>
          </w:p>
        </w:tc>
      </w:tr>
      <w:tr w14:paraId="5B41945A">
        <w:tblPrEx>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nil"/>
              <w:right w:val="single" w:color="000000" w:sz="4" w:space="0"/>
            </w:tcBorders>
            <w:shd w:val="clear" w:color="auto" w:fill="auto"/>
            <w:noWrap/>
            <w:vAlign w:val="center"/>
          </w:tcPr>
          <w:p w14:paraId="4A0AAB29">
            <w:pPr>
              <w:widowControl/>
              <w:snapToGrid w:val="0"/>
              <w:jc w:val="center"/>
              <w:textAlignment w:val="center"/>
              <w:rPr>
                <w:rFonts w:ascii="Microsoft JhengHei" w:hAnsi="微软雅黑" w:eastAsia="Microsoft JhengHei" w:cs="微软雅黑"/>
                <w:color w:val="000000"/>
                <w:sz w:val="20"/>
                <w:szCs w:val="20"/>
              </w:rPr>
            </w:pPr>
            <w:r>
              <w:rPr>
                <w:rFonts w:hint="eastAsia" w:ascii="Microsoft JhengHei" w:hAnsi="微软雅黑" w:eastAsia="Microsoft JhengHei" w:cs="微软雅黑"/>
                <w:color w:val="000000"/>
                <w:kern w:val="0"/>
                <w:sz w:val="20"/>
                <w:szCs w:val="20"/>
                <w:lang w:bidi="ar"/>
              </w:rPr>
              <w:t>1</w:t>
            </w:r>
          </w:p>
        </w:tc>
        <w:tc>
          <w:tcPr>
            <w:tcW w:w="1071" w:type="dxa"/>
            <w:tcBorders>
              <w:top w:val="single" w:color="000000" w:sz="4" w:space="0"/>
              <w:left w:val="single" w:color="000000" w:sz="4" w:space="0"/>
              <w:bottom w:val="nil"/>
              <w:right w:val="single" w:color="000000" w:sz="4" w:space="0"/>
            </w:tcBorders>
            <w:shd w:val="clear" w:color="auto" w:fill="auto"/>
            <w:noWrap/>
            <w:vAlign w:val="center"/>
          </w:tcPr>
          <w:p w14:paraId="768FA50C">
            <w:pPr>
              <w:widowControl/>
              <w:snapToGrid w:val="0"/>
              <w:jc w:val="left"/>
              <w:textAlignment w:val="center"/>
              <w:rPr>
                <w:rFonts w:ascii="Microsoft JhengHei" w:hAnsi="微软雅黑" w:eastAsia="Microsoft JhengHei" w:cs="微软雅黑"/>
                <w:color w:val="000000"/>
                <w:sz w:val="20"/>
                <w:szCs w:val="20"/>
              </w:rPr>
            </w:pPr>
            <w:r>
              <w:rPr>
                <w:rFonts w:hint="eastAsia" w:ascii="Microsoft JhengHei" w:hAnsi="微软雅黑" w:eastAsia="Microsoft JhengHei" w:cs="微软雅黑"/>
                <w:color w:val="000000"/>
                <w:kern w:val="0"/>
                <w:sz w:val="20"/>
                <w:szCs w:val="20"/>
                <w:lang w:bidi="ar"/>
              </w:rPr>
              <w:t>激光焊机</w:t>
            </w:r>
          </w:p>
        </w:tc>
        <w:tc>
          <w:tcPr>
            <w:tcW w:w="3079" w:type="dxa"/>
            <w:tcBorders>
              <w:top w:val="single" w:color="000000" w:sz="4" w:space="0"/>
              <w:left w:val="single" w:color="000000" w:sz="4" w:space="0"/>
              <w:bottom w:val="nil"/>
              <w:right w:val="single" w:color="000000" w:sz="4" w:space="0"/>
            </w:tcBorders>
            <w:shd w:val="clear" w:color="auto" w:fill="auto"/>
            <w:vAlign w:val="center"/>
          </w:tcPr>
          <w:p w14:paraId="7CC5F0C5">
            <w:pPr>
              <w:widowControl/>
              <w:snapToGrid w:val="0"/>
              <w:jc w:val="left"/>
              <w:textAlignment w:val="center"/>
              <w:rPr>
                <w:rFonts w:ascii="Microsoft JhengHei" w:hAnsi="微软雅黑" w:eastAsia="Microsoft JhengHei" w:cs="微软雅黑"/>
                <w:color w:val="000000"/>
                <w:sz w:val="20"/>
                <w:szCs w:val="20"/>
              </w:rPr>
            </w:pPr>
            <w:r>
              <w:rPr>
                <w:rStyle w:val="46"/>
                <w:rFonts w:hint="default" w:ascii="Microsoft JhengHei" w:eastAsia="Microsoft JhengHei"/>
                <w:lang w:bidi="ar"/>
              </w:rPr>
              <w:t>激光器：</w:t>
            </w:r>
            <w:r>
              <w:rPr>
                <w:rStyle w:val="46"/>
                <w:rFonts w:hint="eastAsia" w:ascii="Microsoft JhengHei"/>
                <w:lang w:eastAsia="zh-CN" w:bidi="ar"/>
              </w:rPr>
              <w:t>（</w:t>
            </w:r>
            <w:r>
              <w:rPr>
                <w:rStyle w:val="46"/>
                <w:rFonts w:hint="eastAsia" w:ascii="Microsoft JhengHei"/>
                <w:lang w:val="en-US" w:eastAsia="zh-CN" w:bidi="ar"/>
              </w:rPr>
              <w:t>推荐品牌</w:t>
            </w:r>
            <w:r>
              <w:rPr>
                <w:rStyle w:val="46"/>
                <w:rFonts w:hint="default" w:ascii="Microsoft JhengHei" w:eastAsia="Microsoft JhengHei"/>
                <w:lang w:bidi="ar"/>
              </w:rPr>
              <w:t>凯普林</w:t>
            </w:r>
            <w:r>
              <w:rPr>
                <w:rStyle w:val="46"/>
                <w:rFonts w:hint="eastAsia" w:ascii="Microsoft JhengHei"/>
                <w:lang w:eastAsia="zh-CN" w:bidi="ar"/>
              </w:rPr>
              <w:t>、</w:t>
            </w:r>
            <w:r>
              <w:rPr>
                <w:rStyle w:val="46"/>
                <w:rFonts w:hint="eastAsia" w:ascii="Microsoft JhengHei"/>
                <w:lang w:val="en-US" w:eastAsia="zh-CN" w:bidi="ar"/>
              </w:rPr>
              <w:t>创鑫、锐科</w:t>
            </w:r>
            <w:r>
              <w:rPr>
                <w:rStyle w:val="46"/>
                <w:rFonts w:hint="eastAsia" w:ascii="Microsoft JhengHei"/>
                <w:lang w:eastAsia="zh-CN" w:bidi="ar"/>
              </w:rPr>
              <w:t>）</w:t>
            </w:r>
            <w:r>
              <w:rPr>
                <w:rStyle w:val="46"/>
                <w:rFonts w:hint="default" w:ascii="Microsoft JhengHei" w:eastAsia="Microsoft JhengHei"/>
                <w:lang w:bidi="ar"/>
              </w:rPr>
              <w:br w:type="textWrapping"/>
            </w:r>
            <w:r>
              <w:rPr>
                <w:rStyle w:val="46"/>
                <w:rFonts w:hint="default" w:ascii="Microsoft JhengHei" w:eastAsia="Microsoft JhengHei"/>
                <w:lang w:bidi="ar"/>
              </w:rPr>
              <w:t>最大激光功率</w:t>
            </w:r>
            <w:r>
              <w:rPr>
                <w:rStyle w:val="47"/>
                <w:lang w:bidi="ar"/>
              </w:rPr>
              <w:t>:2000W（足功率）</w:t>
            </w:r>
            <w:r>
              <w:rPr>
                <w:rStyle w:val="47"/>
                <w:lang w:bidi="ar"/>
              </w:rPr>
              <w:br w:type="textWrapping"/>
            </w:r>
            <w:r>
              <w:rPr>
                <w:rStyle w:val="47"/>
                <w:lang w:bidi="ar"/>
              </w:rPr>
              <w:t>冷却法:水冷</w:t>
            </w:r>
            <w:r>
              <w:rPr>
                <w:rStyle w:val="47"/>
                <w:lang w:bidi="ar"/>
              </w:rPr>
              <w:br w:type="textWrapping"/>
            </w:r>
            <w:r>
              <w:rPr>
                <w:rStyle w:val="47"/>
                <w:lang w:bidi="ar"/>
              </w:rPr>
              <w:t>焊接厚度:0.5~5mm</w:t>
            </w:r>
            <w:r>
              <w:rPr>
                <w:rStyle w:val="47"/>
                <w:lang w:bidi="ar"/>
              </w:rPr>
              <w:br w:type="textWrapping"/>
            </w:r>
            <w:r>
              <w:rPr>
                <w:rStyle w:val="47"/>
                <w:lang w:bidi="ar"/>
              </w:rPr>
              <w:t>整机尺寸:1010*480*915mm</w:t>
            </w:r>
            <w:r>
              <w:rPr>
                <w:rStyle w:val="47"/>
                <w:lang w:bidi="ar"/>
              </w:rPr>
              <w:br w:type="textWrapping"/>
            </w:r>
            <w:r>
              <w:rPr>
                <w:rStyle w:val="47"/>
                <w:lang w:bidi="ar"/>
              </w:rPr>
              <w:t>最大压力:10bar</w:t>
            </w:r>
            <w:r>
              <w:rPr>
                <w:rStyle w:val="47"/>
                <w:lang w:bidi="ar"/>
              </w:rPr>
              <w:br w:type="textWrapping"/>
            </w:r>
            <w:r>
              <w:rPr>
                <w:rStyle w:val="47"/>
                <w:lang w:bidi="ar"/>
              </w:rPr>
              <w:t>总功率:9.8KW</w:t>
            </w:r>
            <w:r>
              <w:rPr>
                <w:rStyle w:val="47"/>
                <w:lang w:bidi="ar"/>
              </w:rPr>
              <w:br w:type="textWrapping"/>
            </w:r>
            <w:r>
              <w:rPr>
                <w:rStyle w:val="47"/>
                <w:lang w:bidi="ar"/>
              </w:rPr>
              <w:t>工作模式:连续</w:t>
            </w:r>
            <w:r>
              <w:rPr>
                <w:rStyle w:val="47"/>
                <w:lang w:bidi="ar"/>
              </w:rPr>
              <w:br w:type="textWrapping"/>
            </w:r>
            <w:r>
              <w:rPr>
                <w:rStyle w:val="47"/>
                <w:lang w:bidi="ar"/>
              </w:rPr>
              <w:t>工作温度:-10~45℃</w:t>
            </w:r>
            <w:r>
              <w:rPr>
                <w:rStyle w:val="47"/>
                <w:lang w:bidi="ar"/>
              </w:rPr>
              <w:br w:type="textWrapping"/>
            </w:r>
            <w:r>
              <w:rPr>
                <w:rStyle w:val="47"/>
                <w:lang w:bidi="ar"/>
              </w:rPr>
              <w:t>重量:120kg</w:t>
            </w:r>
            <w:r>
              <w:rPr>
                <w:rStyle w:val="47"/>
                <w:lang w:bidi="ar"/>
              </w:rPr>
              <w:br w:type="textWrapping"/>
            </w:r>
            <w:r>
              <w:rPr>
                <w:rStyle w:val="47"/>
                <w:lang w:bidi="ar"/>
              </w:rPr>
              <w:t>整机功率:220V/50Hz</w:t>
            </w:r>
            <w:r>
              <w:rPr>
                <w:rStyle w:val="47"/>
                <w:lang w:bidi="ar"/>
              </w:rPr>
              <w:br w:type="textWrapping"/>
            </w:r>
            <w:r>
              <w:rPr>
                <w:rStyle w:val="46"/>
                <w:rFonts w:hint="default" w:ascii="Microsoft JhengHei" w:eastAsia="Microsoft JhengHei"/>
                <w:lang w:bidi="ar"/>
              </w:rPr>
              <w:t>操作系统:雷博</w:t>
            </w:r>
            <w:r>
              <w:rPr>
                <w:rStyle w:val="46"/>
                <w:rFonts w:hint="default" w:ascii="Microsoft JhengHei" w:eastAsia="Microsoft JhengHei"/>
                <w:lang w:bidi="ar"/>
              </w:rPr>
              <w:br w:type="textWrapping"/>
            </w:r>
            <w:r>
              <w:rPr>
                <w:rStyle w:val="46"/>
                <w:rFonts w:hint="default" w:ascii="Microsoft JhengHei" w:eastAsia="Microsoft JhengHei"/>
                <w:lang w:bidi="ar"/>
              </w:rPr>
              <w:t>焊接头:超强23T</w:t>
            </w:r>
            <w:r>
              <w:rPr>
                <w:rStyle w:val="46"/>
                <w:rFonts w:hint="default" w:ascii="Microsoft JhengHei" w:eastAsia="Microsoft JhengHei"/>
                <w:lang w:bidi="ar"/>
              </w:rPr>
              <w:br w:type="textWrapping"/>
            </w:r>
            <w:r>
              <w:rPr>
                <w:rStyle w:val="46"/>
                <w:rFonts w:hint="default" w:ascii="Microsoft JhengHei" w:eastAsia="Microsoft JhengHei"/>
                <w:lang w:bidi="ar"/>
              </w:rPr>
              <w:t>自动送丝机:双送丝</w:t>
            </w:r>
            <w:r>
              <w:rPr>
                <w:rStyle w:val="46"/>
                <w:rFonts w:hint="default" w:ascii="Microsoft JhengHei" w:eastAsia="Microsoft JhengHei"/>
                <w:lang w:bidi="ar"/>
              </w:rPr>
              <w:br w:type="textWrapping"/>
            </w:r>
            <w:r>
              <w:rPr>
                <w:rStyle w:val="46"/>
                <w:rFonts w:hint="default" w:ascii="Microsoft JhengHei" w:eastAsia="Microsoft JhengHei"/>
                <w:lang w:bidi="ar"/>
              </w:rPr>
              <w:t>开关电源:上海衡孚/明纬</w:t>
            </w:r>
          </w:p>
        </w:tc>
        <w:tc>
          <w:tcPr>
            <w:tcW w:w="622" w:type="dxa"/>
            <w:tcBorders>
              <w:top w:val="single" w:color="000000" w:sz="4" w:space="0"/>
              <w:left w:val="single" w:color="000000" w:sz="4" w:space="0"/>
              <w:bottom w:val="nil"/>
              <w:right w:val="single" w:color="000000" w:sz="4" w:space="0"/>
            </w:tcBorders>
            <w:shd w:val="clear" w:color="auto" w:fill="auto"/>
            <w:noWrap/>
            <w:vAlign w:val="center"/>
          </w:tcPr>
          <w:p w14:paraId="59776074">
            <w:pPr>
              <w:widowControl/>
              <w:snapToGrid w:val="0"/>
              <w:jc w:val="center"/>
              <w:textAlignment w:val="center"/>
              <w:rPr>
                <w:rFonts w:ascii="Microsoft JhengHei" w:hAnsi="微软雅黑" w:eastAsia="Microsoft JhengHei" w:cs="微软雅黑"/>
                <w:color w:val="000000"/>
                <w:sz w:val="20"/>
                <w:szCs w:val="20"/>
              </w:rPr>
            </w:pPr>
            <w:r>
              <w:rPr>
                <w:rFonts w:hint="eastAsia" w:ascii="Microsoft JhengHei" w:hAnsi="微软雅黑" w:eastAsia="Microsoft JhengHei" w:cs="微软雅黑"/>
                <w:color w:val="000000"/>
                <w:kern w:val="0"/>
                <w:sz w:val="20"/>
                <w:szCs w:val="20"/>
                <w:lang w:bidi="ar"/>
              </w:rPr>
              <w:t>台</w:t>
            </w:r>
          </w:p>
        </w:tc>
        <w:tc>
          <w:tcPr>
            <w:tcW w:w="1229" w:type="dxa"/>
            <w:tcBorders>
              <w:top w:val="single" w:color="000000" w:sz="4" w:space="0"/>
              <w:left w:val="single" w:color="000000" w:sz="4" w:space="0"/>
              <w:bottom w:val="nil"/>
              <w:right w:val="single" w:color="000000" w:sz="4" w:space="0"/>
            </w:tcBorders>
            <w:shd w:val="clear" w:color="auto" w:fill="auto"/>
            <w:noWrap/>
            <w:vAlign w:val="center"/>
          </w:tcPr>
          <w:p w14:paraId="3B76DD70">
            <w:pPr>
              <w:widowControl/>
              <w:snapToGrid w:val="0"/>
              <w:jc w:val="center"/>
              <w:textAlignment w:val="center"/>
              <w:rPr>
                <w:rFonts w:ascii="Microsoft JhengHei" w:hAnsi="微软雅黑" w:eastAsia="Microsoft JhengHei" w:cs="微软雅黑"/>
                <w:color w:val="000000"/>
                <w:sz w:val="20"/>
                <w:szCs w:val="20"/>
              </w:rPr>
            </w:pPr>
            <w:r>
              <w:rPr>
                <w:rFonts w:hint="eastAsia" w:ascii="Microsoft JhengHei" w:hAnsi="微软雅黑" w:eastAsia="Microsoft JhengHei" w:cs="微软雅黑"/>
                <w:color w:val="000000"/>
                <w:kern w:val="0"/>
                <w:sz w:val="20"/>
                <w:szCs w:val="20"/>
                <w:lang w:bidi="ar"/>
              </w:rPr>
              <w:t>1</w:t>
            </w:r>
          </w:p>
        </w:tc>
        <w:tc>
          <w:tcPr>
            <w:tcW w:w="2302" w:type="dxa"/>
            <w:tcBorders>
              <w:top w:val="single" w:color="000000" w:sz="4" w:space="0"/>
              <w:left w:val="single" w:color="000000" w:sz="4" w:space="0"/>
              <w:bottom w:val="nil"/>
              <w:right w:val="single" w:color="000000" w:sz="4" w:space="0"/>
            </w:tcBorders>
            <w:shd w:val="clear" w:color="auto" w:fill="auto"/>
            <w:vAlign w:val="center"/>
          </w:tcPr>
          <w:p w14:paraId="7B3CA4FD">
            <w:pPr>
              <w:widowControl/>
              <w:snapToGrid w:val="0"/>
              <w:jc w:val="left"/>
              <w:textAlignment w:val="center"/>
              <w:rPr>
                <w:rFonts w:ascii="Microsoft JhengHei" w:hAnsi="微软雅黑" w:eastAsia="Microsoft JhengHei" w:cs="微软雅黑"/>
                <w:color w:val="000000"/>
                <w:sz w:val="20"/>
                <w:szCs w:val="20"/>
              </w:rPr>
            </w:pPr>
            <w:r>
              <w:rPr>
                <w:rStyle w:val="48"/>
                <w:rFonts w:hint="default" w:ascii="Microsoft JhengHei" w:eastAsia="Microsoft JhengHei"/>
                <w:lang w:bidi="ar"/>
              </w:rPr>
              <w:t>招标现场必须提供供货设备使用样件,比对样品必须符合</w:t>
            </w:r>
            <w:r>
              <w:rPr>
                <w:rStyle w:val="48"/>
                <w:rFonts w:ascii="Microsoft JhengHei" w:eastAsia="Microsoft JhengHei"/>
                <w:highlight w:val="none"/>
                <w:lang w:bidi="ar"/>
              </w:rPr>
              <w:t>以下</w:t>
            </w:r>
            <w:r>
              <w:rPr>
                <w:rStyle w:val="48"/>
                <w:rFonts w:hint="default" w:ascii="Microsoft JhengHei" w:eastAsia="Microsoft JhengHei"/>
                <w:highlight w:val="none"/>
                <w:lang w:bidi="ar"/>
              </w:rPr>
              <w:t>要求</w:t>
            </w:r>
            <w:bookmarkStart w:id="9" w:name="OLE_LINK21"/>
            <w:bookmarkStart w:id="10" w:name="OLE_LINK20"/>
            <w:r>
              <w:rPr>
                <w:rStyle w:val="48"/>
                <w:rFonts w:hint="default"/>
                <w:highlight w:val="none"/>
                <w:lang w:bidi="ar"/>
              </w:rPr>
              <w:t>：</w:t>
            </w:r>
            <w:bookmarkEnd w:id="9"/>
            <w:bookmarkEnd w:id="10"/>
            <w:r>
              <w:rPr>
                <w:rStyle w:val="48"/>
                <w:rFonts w:hint="default" w:ascii="Microsoft JhengHei" w:eastAsia="Microsoft JhengHei"/>
                <w:lang w:bidi="ar"/>
              </w:rPr>
              <w:br w:type="textWrapping"/>
            </w:r>
            <w:r>
              <w:rPr>
                <w:rStyle w:val="48"/>
                <w:rFonts w:hint="default" w:ascii="Microsoft JhengHei" w:eastAsia="Microsoft JhengHei"/>
                <w:lang w:bidi="ar"/>
              </w:rPr>
              <w:t>1.铝焊接样件</w:t>
            </w:r>
            <w:r>
              <w:rPr>
                <w:rStyle w:val="49"/>
                <w:rFonts w:hint="default"/>
                <w:lang w:bidi="ar"/>
              </w:rPr>
              <w:t>1,</w:t>
            </w:r>
            <w:r>
              <w:rPr>
                <w:rStyle w:val="48"/>
                <w:rFonts w:hint="default" w:ascii="Microsoft JhengHei" w:eastAsia="Microsoft JhengHei"/>
                <w:lang w:bidi="ar"/>
              </w:rPr>
              <w:t>规格为边长100mm四方盒</w:t>
            </w:r>
            <w:r>
              <w:rPr>
                <w:rStyle w:val="49"/>
                <w:rFonts w:hint="default"/>
                <w:lang w:bidi="ar"/>
              </w:rPr>
              <w:t>,</w:t>
            </w:r>
            <w:r>
              <w:rPr>
                <w:rStyle w:val="50"/>
                <w:rFonts w:hint="default"/>
                <w:lang w:bidi="ar"/>
              </w:rPr>
              <w:t>厚度为1mm</w:t>
            </w:r>
            <w:r>
              <w:rPr>
                <w:rStyle w:val="48"/>
                <w:rFonts w:hint="default" w:ascii="Microsoft JhengHei" w:eastAsia="Microsoft JhengHei"/>
                <w:lang w:bidi="ar"/>
              </w:rPr>
              <w:t>焊接样品</w:t>
            </w:r>
            <w:r>
              <w:rPr>
                <w:rStyle w:val="48"/>
                <w:rFonts w:hint="default" w:ascii="Microsoft JhengHei" w:eastAsia="Microsoft JhengHei"/>
                <w:lang w:bidi="ar"/>
              </w:rPr>
              <w:br w:type="textWrapping"/>
            </w:r>
            <w:r>
              <w:rPr>
                <w:rStyle w:val="48"/>
                <w:rFonts w:hint="default" w:ascii="Microsoft JhengHei" w:eastAsia="Microsoft JhengHei"/>
                <w:lang w:bidi="ar"/>
              </w:rPr>
              <w:t>2.钢焊接样件</w:t>
            </w:r>
            <w:r>
              <w:rPr>
                <w:rStyle w:val="49"/>
                <w:rFonts w:hint="default"/>
                <w:lang w:bidi="ar"/>
              </w:rPr>
              <w:t>2,规格为边长100mm四方盒,厚度为5mm焊接样品</w:t>
            </w:r>
            <w:r>
              <w:rPr>
                <w:rStyle w:val="48"/>
                <w:rFonts w:hint="default" w:ascii="Microsoft JhengHei" w:eastAsia="Microsoft JhengHei"/>
                <w:lang w:bidi="ar"/>
              </w:rPr>
              <w:br w:type="textWrapping"/>
            </w:r>
            <w:r>
              <w:rPr>
                <w:rStyle w:val="48"/>
                <w:rFonts w:hint="default" w:ascii="Microsoft JhengHei" w:eastAsia="Microsoft JhengHei"/>
                <w:lang w:bidi="ar"/>
              </w:rPr>
              <w:t>3.现场需提供设备使用及样件制作时的全程录像存放在</w:t>
            </w:r>
            <w:r>
              <w:rPr>
                <w:rStyle w:val="49"/>
                <w:rFonts w:hint="default"/>
                <w:lang w:bidi="ar"/>
              </w:rPr>
              <w:t>USB</w:t>
            </w:r>
            <w:r>
              <w:rPr>
                <w:rStyle w:val="50"/>
                <w:rFonts w:hint="default"/>
                <w:lang w:bidi="ar"/>
              </w:rPr>
              <w:t>里</w:t>
            </w:r>
            <w:r>
              <w:rPr>
                <w:rStyle w:val="48"/>
                <w:rFonts w:hint="default" w:ascii="Microsoft JhengHei" w:eastAsia="Microsoft JhengHei"/>
                <w:lang w:bidi="ar"/>
              </w:rPr>
              <w:br w:type="textWrapping"/>
            </w:r>
            <w:r>
              <w:rPr>
                <w:rStyle w:val="48"/>
                <w:rFonts w:hint="default" w:ascii="Microsoft JhengHei" w:eastAsia="Microsoft JhengHei"/>
                <w:lang w:bidi="ar"/>
              </w:rPr>
              <w:t>4.现场提供的样品及USB视频</w:t>
            </w:r>
          </w:p>
        </w:tc>
      </w:tr>
      <w:tr w14:paraId="7F9745FD">
        <w:tblPrEx>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415E4">
            <w:pPr>
              <w:widowControl/>
              <w:snapToGrid w:val="0"/>
              <w:jc w:val="center"/>
              <w:textAlignment w:val="center"/>
              <w:rPr>
                <w:rFonts w:ascii="Microsoft JhengHei" w:hAnsi="微软雅黑" w:eastAsia="Microsoft JhengHei" w:cs="微软雅黑"/>
                <w:color w:val="000000"/>
                <w:sz w:val="20"/>
                <w:szCs w:val="20"/>
              </w:rPr>
            </w:pPr>
            <w:r>
              <w:rPr>
                <w:rFonts w:hint="eastAsia" w:ascii="Microsoft JhengHei" w:hAnsi="微软雅黑" w:eastAsia="Microsoft JhengHei" w:cs="微软雅黑"/>
                <w:color w:val="000000"/>
                <w:kern w:val="0"/>
                <w:sz w:val="20"/>
                <w:szCs w:val="20"/>
                <w:lang w:bidi="ar"/>
              </w:rPr>
              <w:t>2</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7C776">
            <w:pPr>
              <w:widowControl/>
              <w:snapToGrid w:val="0"/>
              <w:jc w:val="left"/>
              <w:textAlignment w:val="center"/>
              <w:rPr>
                <w:rFonts w:ascii="Microsoft JhengHei" w:hAnsi="微软雅黑" w:eastAsia="Microsoft JhengHei" w:cs="微软雅黑"/>
                <w:color w:val="000000"/>
                <w:sz w:val="20"/>
                <w:szCs w:val="20"/>
              </w:rPr>
            </w:pPr>
            <w:r>
              <w:rPr>
                <w:rFonts w:hint="eastAsia" w:ascii="Microsoft JhengHei" w:hAnsi="微软雅黑" w:eastAsia="Microsoft JhengHei" w:cs="微软雅黑"/>
                <w:color w:val="000000"/>
                <w:kern w:val="0"/>
                <w:sz w:val="20"/>
                <w:szCs w:val="20"/>
                <w:lang w:bidi="ar"/>
              </w:rPr>
              <w:t>激光打标机</w:t>
            </w:r>
            <w:r>
              <w:rPr>
                <w:rFonts w:hint="eastAsia" w:ascii="Microsoft JhengHei" w:hAnsi="微软雅黑" w:eastAsia="Microsoft JhengHei" w:cs="微软雅黑"/>
                <w:color w:val="000000"/>
                <w:kern w:val="0"/>
                <w:sz w:val="20"/>
                <w:szCs w:val="20"/>
                <w:lang w:bidi="ar"/>
              </w:rPr>
              <w:br w:type="textWrapping"/>
            </w:r>
            <w:r>
              <w:rPr>
                <w:rFonts w:hint="eastAsia" w:ascii="Microsoft JhengHei" w:hAnsi="微软雅黑" w:eastAsia="Microsoft JhengHei" w:cs="微软雅黑"/>
                <w:color w:val="000000"/>
                <w:kern w:val="0"/>
                <w:sz w:val="20"/>
                <w:szCs w:val="20"/>
                <w:lang w:bidi="ar"/>
              </w:rPr>
              <w:t>(桌面型)</w:t>
            </w:r>
          </w:p>
        </w:tc>
        <w:tc>
          <w:tcPr>
            <w:tcW w:w="3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27B56">
            <w:pPr>
              <w:widowControl/>
              <w:snapToGrid w:val="0"/>
              <w:jc w:val="left"/>
              <w:textAlignment w:val="center"/>
              <w:rPr>
                <w:rFonts w:ascii="Microsoft JhengHei" w:hAnsi="微软雅黑" w:eastAsia="Microsoft JhengHei" w:cs="微软雅黑"/>
                <w:color w:val="000000"/>
                <w:sz w:val="20"/>
                <w:szCs w:val="20"/>
              </w:rPr>
            </w:pPr>
            <w:r>
              <w:rPr>
                <w:rStyle w:val="46"/>
                <w:rFonts w:hint="default" w:ascii="Microsoft JhengHei" w:eastAsia="Microsoft JhengHei"/>
                <w:lang w:bidi="ar"/>
              </w:rPr>
              <w:t>激光器</w:t>
            </w:r>
            <w:r>
              <w:rPr>
                <w:rStyle w:val="47"/>
                <w:lang w:bidi="ar"/>
              </w:rPr>
              <w:t>:</w:t>
            </w:r>
            <w:r>
              <w:rPr>
                <w:rStyle w:val="46"/>
                <w:rFonts w:hint="default" w:ascii="Microsoft JhengHei" w:eastAsia="Microsoft JhengHei"/>
                <w:lang w:bidi="ar"/>
              </w:rPr>
              <w:t>JPT</w:t>
            </w:r>
            <w:r>
              <w:rPr>
                <w:rStyle w:val="46"/>
                <w:rFonts w:hint="default" w:ascii="Microsoft JhengHei" w:eastAsia="Microsoft JhengHei"/>
                <w:lang w:bidi="ar"/>
              </w:rPr>
              <w:br w:type="textWrapping"/>
            </w:r>
            <w:r>
              <w:rPr>
                <w:rStyle w:val="46"/>
                <w:rFonts w:hint="default" w:ascii="Microsoft JhengHei" w:eastAsia="Microsoft JhengHei"/>
                <w:lang w:bidi="ar"/>
              </w:rPr>
              <w:t>最大激光功率</w:t>
            </w:r>
            <w:r>
              <w:rPr>
                <w:rStyle w:val="47"/>
                <w:lang w:bidi="ar"/>
              </w:rPr>
              <w:t>:20W</w:t>
            </w:r>
            <w:r>
              <w:rPr>
                <w:rStyle w:val="47"/>
                <w:lang w:bidi="ar"/>
              </w:rPr>
              <w:br w:type="textWrapping"/>
            </w:r>
            <w:r>
              <w:rPr>
                <w:rStyle w:val="47"/>
                <w:lang w:bidi="ar"/>
              </w:rPr>
              <w:t>激光重复频率:20-100KHZ</w:t>
            </w:r>
            <w:r>
              <w:rPr>
                <w:rStyle w:val="47"/>
                <w:lang w:bidi="ar"/>
              </w:rPr>
              <w:br w:type="textWrapping"/>
            </w:r>
            <w:r>
              <w:rPr>
                <w:rStyle w:val="47"/>
                <w:lang w:bidi="ar"/>
              </w:rPr>
              <w:t>打标范围:100*100mm</w:t>
            </w:r>
            <w:r>
              <w:rPr>
                <w:rStyle w:val="47"/>
                <w:lang w:bidi="ar"/>
              </w:rPr>
              <w:br w:type="textWrapping"/>
            </w:r>
            <w:r>
              <w:rPr>
                <w:rStyle w:val="47"/>
                <w:lang w:bidi="ar"/>
              </w:rPr>
              <w:t>操作系统:零壹</w:t>
            </w:r>
            <w:r>
              <w:rPr>
                <w:rStyle w:val="47"/>
                <w:lang w:bidi="ar"/>
              </w:rPr>
              <w:br w:type="textWrapping"/>
            </w:r>
            <w:r>
              <w:rPr>
                <w:rStyle w:val="47"/>
                <w:lang w:bidi="ar"/>
              </w:rPr>
              <w:t>打标速度:＜10000mm/s</w:t>
            </w:r>
            <w:r>
              <w:rPr>
                <w:rStyle w:val="47"/>
                <w:lang w:bidi="ar"/>
              </w:rPr>
              <w:br w:type="textWrapping"/>
            </w:r>
            <w:r>
              <w:rPr>
                <w:rStyle w:val="47"/>
                <w:lang w:bidi="ar"/>
              </w:rPr>
              <w:t>激光波长:1064~1070nm</w:t>
            </w:r>
            <w:r>
              <w:rPr>
                <w:rStyle w:val="47"/>
                <w:lang w:bidi="ar"/>
              </w:rPr>
              <w:br w:type="textWrapping"/>
            </w:r>
            <w:r>
              <w:rPr>
                <w:rStyle w:val="47"/>
                <w:lang w:bidi="ar"/>
              </w:rPr>
              <w:t>最小线宽:0.01mm</w:t>
            </w:r>
            <w:r>
              <w:rPr>
                <w:rStyle w:val="47"/>
                <w:lang w:bidi="ar"/>
              </w:rPr>
              <w:br w:type="textWrapping"/>
            </w:r>
            <w:r>
              <w:rPr>
                <w:rStyle w:val="47"/>
                <w:lang w:bidi="ar"/>
              </w:rPr>
              <w:t>定位:红光定位</w:t>
            </w:r>
            <w:r>
              <w:rPr>
                <w:rStyle w:val="47"/>
                <w:lang w:bidi="ar"/>
              </w:rPr>
              <w:br w:type="textWrapping"/>
            </w:r>
            <w:r>
              <w:rPr>
                <w:rStyle w:val="47"/>
                <w:lang w:bidi="ar"/>
              </w:rPr>
              <w:t>重复精度:±0.0001mm</w:t>
            </w:r>
            <w:r>
              <w:rPr>
                <w:rStyle w:val="47"/>
                <w:lang w:bidi="ar"/>
              </w:rPr>
              <w:br w:type="textWrapping"/>
            </w:r>
            <w:r>
              <w:rPr>
                <w:rStyle w:val="47"/>
                <w:lang w:bidi="ar"/>
              </w:rPr>
              <w:t>整机功率:</w:t>
            </w:r>
            <w:r>
              <w:rPr>
                <w:rStyle w:val="46"/>
                <w:rFonts w:hint="default" w:ascii="Microsoft JhengHei" w:eastAsia="Microsoft JhengHei"/>
                <w:lang w:bidi="ar"/>
              </w:rPr>
              <w:t>≤</w:t>
            </w:r>
            <w:r>
              <w:rPr>
                <w:rStyle w:val="47"/>
                <w:lang w:bidi="ar"/>
              </w:rPr>
              <w:t>1000W</w:t>
            </w:r>
            <w:r>
              <w:rPr>
                <w:rStyle w:val="47"/>
                <w:lang w:bidi="ar"/>
              </w:rPr>
              <w:br w:type="textWrapping"/>
            </w:r>
            <w:r>
              <w:rPr>
                <w:rStyle w:val="47"/>
                <w:lang w:bidi="ar"/>
              </w:rPr>
              <w:t>冷却系统:全新风冷</w:t>
            </w:r>
            <w:r>
              <w:rPr>
                <w:rStyle w:val="47"/>
                <w:lang w:bidi="ar"/>
              </w:rPr>
              <w:br w:type="textWrapping"/>
            </w:r>
            <w:r>
              <w:rPr>
                <w:rStyle w:val="47"/>
                <w:lang w:bidi="ar"/>
              </w:rPr>
              <w:t>电力需求:220V/50Hz/5A</w:t>
            </w:r>
            <w:r>
              <w:rPr>
                <w:rStyle w:val="47"/>
                <w:lang w:bidi="ar"/>
              </w:rPr>
              <w:br w:type="textWrapping"/>
            </w:r>
            <w:r>
              <w:rPr>
                <w:rStyle w:val="47"/>
                <w:lang w:bidi="ar"/>
              </w:rPr>
              <w:t>振镜:欧亚双红外振镜</w:t>
            </w:r>
            <w:r>
              <w:rPr>
                <w:rStyle w:val="47"/>
                <w:lang w:bidi="ar"/>
              </w:rPr>
              <w:br w:type="textWrapping"/>
            </w:r>
            <w:r>
              <w:rPr>
                <w:rStyle w:val="47"/>
                <w:lang w:bidi="ar"/>
              </w:rPr>
              <w:t>电源:上海衡孚/明纬</w:t>
            </w:r>
            <w:r>
              <w:rPr>
                <w:rStyle w:val="47"/>
                <w:lang w:bidi="ar"/>
              </w:rPr>
              <w:br w:type="textWrapping"/>
            </w:r>
            <w:r>
              <w:rPr>
                <w:rStyle w:val="47"/>
                <w:lang w:bidi="ar"/>
              </w:rPr>
              <w:t>主机尺寸:500*220*380mm</w:t>
            </w:r>
            <w:r>
              <w:rPr>
                <w:rStyle w:val="47"/>
                <w:lang w:bidi="ar"/>
              </w:rPr>
              <w:br w:type="textWrapping"/>
            </w:r>
            <w:r>
              <w:rPr>
                <w:rStyle w:val="47"/>
                <w:lang w:bidi="ar"/>
              </w:rPr>
              <w:t>工作</w:t>
            </w:r>
            <w:r>
              <w:rPr>
                <w:rStyle w:val="47"/>
                <w:rFonts w:hint="eastAsia"/>
                <w:highlight w:val="none"/>
                <w:lang w:bidi="ar"/>
              </w:rPr>
              <w:t>台</w:t>
            </w:r>
            <w:r>
              <w:rPr>
                <w:rStyle w:val="47"/>
                <w:lang w:bidi="ar"/>
              </w:rPr>
              <w:t>尺寸:620*350*680mm</w:t>
            </w:r>
          </w:p>
        </w:tc>
        <w:tc>
          <w:tcPr>
            <w:tcW w:w="6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4F8E7">
            <w:pPr>
              <w:widowControl/>
              <w:snapToGrid w:val="0"/>
              <w:jc w:val="center"/>
              <w:textAlignment w:val="center"/>
              <w:rPr>
                <w:rFonts w:ascii="Microsoft JhengHei" w:hAnsi="微软雅黑" w:eastAsia="Microsoft JhengHei" w:cs="微软雅黑"/>
                <w:color w:val="000000"/>
                <w:sz w:val="20"/>
                <w:szCs w:val="20"/>
              </w:rPr>
            </w:pPr>
            <w:r>
              <w:rPr>
                <w:rFonts w:hint="eastAsia" w:ascii="Microsoft JhengHei" w:hAnsi="微软雅黑" w:eastAsia="Microsoft JhengHei" w:cs="微软雅黑"/>
                <w:color w:val="000000"/>
                <w:kern w:val="0"/>
                <w:sz w:val="20"/>
                <w:szCs w:val="20"/>
                <w:lang w:bidi="ar"/>
              </w:rPr>
              <w:t>台</w:t>
            </w: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66B81">
            <w:pPr>
              <w:widowControl/>
              <w:snapToGrid w:val="0"/>
              <w:jc w:val="center"/>
              <w:textAlignment w:val="center"/>
              <w:rPr>
                <w:rFonts w:ascii="Microsoft JhengHei" w:hAnsi="微软雅黑" w:eastAsia="Microsoft JhengHei" w:cs="微软雅黑"/>
                <w:color w:val="000000"/>
                <w:sz w:val="20"/>
                <w:szCs w:val="20"/>
              </w:rPr>
            </w:pPr>
            <w:r>
              <w:rPr>
                <w:rFonts w:hint="eastAsia" w:ascii="Microsoft JhengHei" w:hAnsi="微软雅黑" w:eastAsia="Microsoft JhengHei" w:cs="微软雅黑"/>
                <w:color w:val="000000"/>
                <w:kern w:val="0"/>
                <w:sz w:val="20"/>
                <w:szCs w:val="20"/>
                <w:lang w:bidi="ar"/>
              </w:rPr>
              <w:t>1</w:t>
            </w:r>
          </w:p>
        </w:tc>
        <w:tc>
          <w:tcPr>
            <w:tcW w:w="23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F4177">
            <w:pPr>
              <w:widowControl/>
              <w:snapToGrid w:val="0"/>
              <w:jc w:val="left"/>
              <w:textAlignment w:val="center"/>
              <w:rPr>
                <w:rFonts w:ascii="Microsoft JhengHei" w:hAnsi="微软雅黑" w:eastAsia="Microsoft JhengHei" w:cs="微软雅黑"/>
                <w:color w:val="000000"/>
                <w:sz w:val="20"/>
                <w:szCs w:val="20"/>
              </w:rPr>
            </w:pPr>
            <w:r>
              <w:rPr>
                <w:rStyle w:val="48"/>
                <w:rFonts w:hint="default" w:ascii="Microsoft JhengHei" w:eastAsia="Microsoft JhengHei"/>
                <w:lang w:bidi="ar"/>
              </w:rPr>
              <w:t>招标现场必须提供供货设备试打样件,比对样品必须符合</w:t>
            </w:r>
            <w:r>
              <w:rPr>
                <w:rStyle w:val="48"/>
                <w:rFonts w:ascii="Microsoft JhengHei" w:eastAsia="Microsoft JhengHei"/>
                <w:highlight w:val="none"/>
                <w:lang w:bidi="ar"/>
              </w:rPr>
              <w:t>以下</w:t>
            </w:r>
            <w:r>
              <w:rPr>
                <w:rStyle w:val="48"/>
                <w:rFonts w:hint="default" w:ascii="Microsoft JhengHei" w:eastAsia="Microsoft JhengHei"/>
                <w:highlight w:val="none"/>
                <w:lang w:bidi="ar"/>
              </w:rPr>
              <w:t>要求</w:t>
            </w:r>
            <w:r>
              <w:rPr>
                <w:rStyle w:val="48"/>
                <w:rFonts w:hint="default"/>
                <w:highlight w:val="none"/>
                <w:lang w:bidi="ar"/>
              </w:rPr>
              <w:t>：</w:t>
            </w:r>
            <w:r>
              <w:rPr>
                <w:rStyle w:val="48"/>
                <w:rFonts w:hint="default" w:ascii="Microsoft JhengHei" w:eastAsia="Microsoft JhengHei"/>
                <w:lang w:bidi="ar"/>
              </w:rPr>
              <w:br w:type="textWrapping"/>
            </w:r>
            <w:r>
              <w:rPr>
                <w:rStyle w:val="49"/>
                <w:rFonts w:hint="default"/>
                <w:lang w:bidi="ar"/>
              </w:rPr>
              <w:t>1.</w:t>
            </w:r>
            <w:r>
              <w:rPr>
                <w:rStyle w:val="48"/>
                <w:rFonts w:hint="default" w:ascii="Microsoft JhengHei" w:eastAsia="Microsoft JhengHei"/>
                <w:lang w:bidi="ar"/>
              </w:rPr>
              <w:t>样件规格为长100宽100厚1</w:t>
            </w:r>
            <w:r>
              <w:rPr>
                <w:rStyle w:val="49"/>
                <w:rFonts w:hint="default"/>
                <w:lang w:bidi="ar"/>
              </w:rPr>
              <w:t>mm</w:t>
            </w:r>
            <w:r>
              <w:rPr>
                <w:rStyle w:val="50"/>
                <w:rFonts w:hint="default"/>
                <w:lang w:bidi="ar"/>
              </w:rPr>
              <w:t>铝板,打标内容为江苏信息logo直径大小为80*80mm</w:t>
            </w:r>
            <w:r>
              <w:rPr>
                <w:rStyle w:val="48"/>
                <w:rFonts w:hint="default" w:ascii="Microsoft JhengHei" w:eastAsia="Microsoft JhengHei"/>
                <w:lang w:bidi="ar"/>
              </w:rPr>
              <w:br w:type="textWrapping"/>
            </w:r>
            <w:r>
              <w:rPr>
                <w:rStyle w:val="49"/>
                <w:rFonts w:hint="default"/>
                <w:lang w:bidi="ar"/>
              </w:rPr>
              <w:t>2.样件必须可铝打黑单次刻蚀厚深度需达300微米</w:t>
            </w:r>
            <w:r>
              <w:rPr>
                <w:rStyle w:val="49"/>
                <w:rFonts w:hint="default"/>
                <w:lang w:bidi="ar"/>
              </w:rPr>
              <w:br w:type="textWrapping"/>
            </w:r>
            <w:r>
              <w:rPr>
                <w:rStyle w:val="49"/>
                <w:rFonts w:hint="default"/>
                <w:lang w:bidi="ar"/>
              </w:rPr>
              <w:t>3.现场需提供设备使用及样件制作时的全程录像存放在USB里</w:t>
            </w:r>
            <w:r>
              <w:rPr>
                <w:rStyle w:val="49"/>
                <w:rFonts w:hint="default"/>
                <w:lang w:bidi="ar"/>
              </w:rPr>
              <w:br w:type="textWrapping"/>
            </w:r>
            <w:r>
              <w:rPr>
                <w:rStyle w:val="49"/>
                <w:rFonts w:hint="default"/>
                <w:lang w:bidi="ar"/>
              </w:rPr>
              <w:t>4.现场提供的样品及USB视频</w:t>
            </w:r>
          </w:p>
        </w:tc>
      </w:tr>
    </w:tbl>
    <w:p w14:paraId="2D4C7C8A">
      <w:pPr>
        <w:ind w:firstLine="422" w:firstLineChars="150"/>
        <w:rPr>
          <w:rFonts w:ascii="宋体" w:hAnsi="宋体"/>
          <w:b/>
          <w:color w:val="000000"/>
          <w:kern w:val="0"/>
          <w:sz w:val="28"/>
          <w:szCs w:val="28"/>
        </w:rPr>
      </w:pPr>
      <w:r>
        <w:rPr>
          <w:rFonts w:hint="eastAsia" w:ascii="宋体" w:hAnsi="宋体"/>
          <w:b/>
          <w:bCs/>
          <w:color w:val="000000"/>
          <w:kern w:val="0"/>
          <w:sz w:val="28"/>
          <w:szCs w:val="28"/>
          <w:lang w:val="en-US" w:eastAsia="zh-CN"/>
        </w:rPr>
        <w:t>注：中标单位的样品将现场封存，以备项目交付时对比。其他供应商的相关证明材料不予归还，样品可自行处置。</w:t>
      </w:r>
      <w:bookmarkStart w:id="11" w:name="_GoBack"/>
      <w:bookmarkEnd w:id="11"/>
    </w:p>
    <w:p w14:paraId="22255683">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二、其他服务要求：</w:t>
      </w:r>
    </w:p>
    <w:p w14:paraId="4C55022D">
      <w:pPr>
        <w:tabs>
          <w:tab w:val="left" w:pos="709"/>
          <w:tab w:val="left" w:pos="993"/>
          <w:tab w:val="left" w:pos="1418"/>
        </w:tabs>
        <w:ind w:firstLine="565" w:firstLineChars="202"/>
        <w:rPr>
          <w:rFonts w:ascii="宋体" w:hAnsi="宋体"/>
          <w:color w:val="000000"/>
          <w:kern w:val="0"/>
          <w:sz w:val="28"/>
          <w:szCs w:val="28"/>
        </w:rPr>
      </w:pPr>
      <w:r>
        <w:rPr>
          <w:rFonts w:ascii="宋体" w:hAnsi="宋体"/>
          <w:color w:val="000000"/>
          <w:kern w:val="0"/>
          <w:sz w:val="28"/>
          <w:szCs w:val="28"/>
        </w:rPr>
        <w:t>设备需适配学院实训教学场景，支持教学演示与学生实操功能。</w:t>
      </w:r>
    </w:p>
    <w:p w14:paraId="22255685">
      <w:pPr>
        <w:tabs>
          <w:tab w:val="left" w:pos="709"/>
          <w:tab w:val="left" w:pos="993"/>
          <w:tab w:val="left" w:pos="1418"/>
        </w:tabs>
        <w:ind w:firstLine="565" w:firstLineChars="202"/>
        <w:rPr>
          <w:rFonts w:ascii="宋体" w:hAnsi="宋体"/>
          <w:color w:val="000000"/>
          <w:kern w:val="0"/>
          <w:sz w:val="28"/>
          <w:szCs w:val="28"/>
        </w:rPr>
      </w:pPr>
      <w:r>
        <w:rPr>
          <w:rFonts w:hint="eastAsia" w:ascii="宋体" w:hAnsi="宋体"/>
          <w:color w:val="000000"/>
          <w:kern w:val="0"/>
          <w:sz w:val="28"/>
          <w:szCs w:val="28"/>
        </w:rPr>
        <w:t>需提供设备安装调试、操作培训、质保期（建议≥1 年）内免费维修等服务。</w:t>
      </w:r>
    </w:p>
    <w:p w14:paraId="22255686">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三、验收标准</w:t>
      </w:r>
    </w:p>
    <w:p w14:paraId="2225568B">
      <w:pPr>
        <w:tabs>
          <w:tab w:val="left" w:pos="709"/>
          <w:tab w:val="left" w:pos="993"/>
          <w:tab w:val="left" w:pos="1418"/>
        </w:tabs>
        <w:ind w:firstLine="565" w:firstLineChars="202"/>
        <w:rPr>
          <w:rFonts w:ascii="宋体" w:hAnsi="宋体"/>
          <w:color w:val="000000"/>
          <w:kern w:val="0"/>
          <w:sz w:val="28"/>
          <w:szCs w:val="28"/>
        </w:rPr>
      </w:pPr>
      <w:r>
        <w:rPr>
          <w:rFonts w:hint="eastAsia" w:ascii="宋体" w:hAnsi="宋体"/>
          <w:color w:val="000000"/>
          <w:kern w:val="0"/>
          <w:sz w:val="28"/>
          <w:szCs w:val="28"/>
        </w:rPr>
        <w:t>按国家有关规定、采购文件、成交方响应文件及合同约定的内容和验收标准进行，验收情况作为支付货款的依据。</w:t>
      </w:r>
    </w:p>
    <w:p w14:paraId="2225568C">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四、采购项目交货期：</w:t>
      </w:r>
      <w:r>
        <w:rPr>
          <w:rFonts w:hint="eastAsia" w:ascii="宋体" w:hAnsi="宋体"/>
          <w:color w:val="000000"/>
          <w:kern w:val="0"/>
          <w:sz w:val="28"/>
          <w:szCs w:val="28"/>
        </w:rPr>
        <w:t>合同签订后</w:t>
      </w:r>
      <w:r>
        <w:rPr>
          <w:rFonts w:hint="eastAsia" w:ascii="宋体" w:hAnsi="宋体"/>
          <w:color w:val="000000"/>
          <w:kern w:val="0"/>
          <w:sz w:val="28"/>
          <w:szCs w:val="28"/>
          <w:highlight w:val="none"/>
        </w:rPr>
        <w:t xml:space="preserve"> </w:t>
      </w:r>
      <w:r>
        <w:rPr>
          <w:rFonts w:hint="eastAsia" w:ascii="PMingLiU" w:hAnsi="PMingLiU" w:eastAsia="PMingLiU"/>
          <w:color w:val="000000"/>
          <w:kern w:val="0"/>
          <w:sz w:val="28"/>
          <w:szCs w:val="28"/>
          <w:highlight w:val="none"/>
        </w:rPr>
        <w:t>5</w:t>
      </w:r>
      <w:r>
        <w:rPr>
          <w:rFonts w:hint="eastAsia" w:ascii="宋体" w:hAnsi="宋体"/>
          <w:color w:val="000000"/>
          <w:kern w:val="0"/>
          <w:sz w:val="28"/>
          <w:szCs w:val="28"/>
          <w:highlight w:val="none"/>
        </w:rPr>
        <w:t xml:space="preserve"> </w:t>
      </w:r>
      <w:r>
        <w:rPr>
          <w:rFonts w:hint="eastAsia" w:ascii="宋体" w:hAnsi="宋体"/>
          <w:color w:val="000000"/>
          <w:kern w:val="0"/>
          <w:sz w:val="28"/>
          <w:szCs w:val="28"/>
        </w:rPr>
        <w:t>个工作日内完成供货及安装</w:t>
      </w:r>
      <w:r>
        <w:rPr>
          <w:rFonts w:hint="eastAsia" w:ascii="宋体" w:hAnsi="宋体"/>
          <w:color w:val="000000" w:themeColor="text1"/>
          <w:kern w:val="0"/>
          <w:sz w:val="28"/>
          <w:szCs w:val="28"/>
          <w14:textFill>
            <w14:solidFill>
              <w14:schemeClr w14:val="tx1"/>
            </w14:solidFill>
          </w14:textFill>
        </w:rPr>
        <w:t>。</w:t>
      </w:r>
    </w:p>
    <w:p w14:paraId="2225568D">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五、采购项目交付或执行的地点：</w:t>
      </w:r>
      <w:r>
        <w:rPr>
          <w:rFonts w:hint="eastAsia" w:ascii="宋体" w:hAnsi="宋体"/>
          <w:color w:val="000000"/>
          <w:kern w:val="0"/>
          <w:sz w:val="28"/>
          <w:szCs w:val="28"/>
        </w:rPr>
        <w:t>江苏信息职业技术学院藕塘校区。</w:t>
      </w:r>
    </w:p>
    <w:p w14:paraId="2225568E">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六、付款方式：</w:t>
      </w:r>
      <w:r>
        <w:rPr>
          <w:rFonts w:ascii="宋体" w:hAnsi="宋体"/>
          <w:b/>
          <w:color w:val="000000"/>
          <w:kern w:val="0"/>
          <w:sz w:val="28"/>
          <w:szCs w:val="28"/>
        </w:rPr>
        <w:t xml:space="preserve"> </w:t>
      </w:r>
      <w:r>
        <w:rPr>
          <w:rFonts w:hint="eastAsia" w:ascii="宋体" w:hAnsi="宋体"/>
          <w:color w:val="000000"/>
          <w:kern w:val="0"/>
          <w:sz w:val="28"/>
          <w:szCs w:val="28"/>
        </w:rPr>
        <w:t>设备验收后一次性付款。</w:t>
      </w:r>
    </w:p>
    <w:p w14:paraId="2225568F">
      <w:pPr>
        <w:spacing w:line="360" w:lineRule="auto"/>
        <w:ind w:firstLine="2001" w:firstLineChars="445"/>
        <w:rPr>
          <w:rFonts w:ascii="宋体" w:hAnsi="宋体"/>
          <w:b/>
          <w:color w:val="000000"/>
          <w:spacing w:val="4"/>
          <w:sz w:val="44"/>
          <w:szCs w:val="44"/>
        </w:rPr>
      </w:pPr>
    </w:p>
    <w:p w14:paraId="42CD5230">
      <w:pPr>
        <w:spacing w:line="360" w:lineRule="auto"/>
        <w:ind w:firstLine="2001" w:firstLineChars="445"/>
        <w:rPr>
          <w:rFonts w:ascii="宋体" w:hAnsi="宋体"/>
          <w:b/>
          <w:color w:val="000000"/>
          <w:spacing w:val="4"/>
          <w:sz w:val="44"/>
          <w:szCs w:val="44"/>
        </w:rPr>
      </w:pPr>
    </w:p>
    <w:p w14:paraId="067E86C0">
      <w:pPr>
        <w:spacing w:line="360" w:lineRule="auto"/>
        <w:ind w:firstLine="2001" w:firstLineChars="445"/>
        <w:rPr>
          <w:rFonts w:ascii="宋体" w:hAnsi="宋体"/>
          <w:b/>
          <w:color w:val="000000"/>
          <w:spacing w:val="4"/>
          <w:sz w:val="44"/>
          <w:szCs w:val="44"/>
        </w:rPr>
      </w:pPr>
    </w:p>
    <w:p w14:paraId="66A93C00">
      <w:pPr>
        <w:spacing w:line="360" w:lineRule="auto"/>
        <w:ind w:firstLine="2001" w:firstLineChars="445"/>
        <w:rPr>
          <w:rFonts w:ascii="宋体" w:hAnsi="宋体"/>
          <w:b/>
          <w:color w:val="000000"/>
          <w:spacing w:val="4"/>
          <w:sz w:val="44"/>
          <w:szCs w:val="44"/>
        </w:rPr>
      </w:pPr>
    </w:p>
    <w:p w14:paraId="03CA2249">
      <w:pPr>
        <w:spacing w:line="360" w:lineRule="auto"/>
        <w:ind w:firstLine="2001" w:firstLineChars="445"/>
        <w:rPr>
          <w:rFonts w:ascii="宋体" w:hAnsi="宋体"/>
          <w:b/>
          <w:color w:val="000000"/>
          <w:spacing w:val="4"/>
          <w:sz w:val="44"/>
          <w:szCs w:val="44"/>
        </w:rPr>
      </w:pPr>
    </w:p>
    <w:p w14:paraId="68DD919F">
      <w:pPr>
        <w:spacing w:line="360" w:lineRule="auto"/>
        <w:ind w:firstLine="2001" w:firstLineChars="445"/>
        <w:rPr>
          <w:rFonts w:ascii="宋体" w:hAnsi="宋体"/>
          <w:b/>
          <w:color w:val="000000"/>
          <w:spacing w:val="4"/>
          <w:sz w:val="44"/>
          <w:szCs w:val="44"/>
        </w:rPr>
      </w:pPr>
    </w:p>
    <w:p w14:paraId="1D0CD220">
      <w:pPr>
        <w:spacing w:line="360" w:lineRule="auto"/>
        <w:ind w:firstLine="2001" w:firstLineChars="445"/>
        <w:rPr>
          <w:rFonts w:ascii="宋体" w:hAnsi="宋体"/>
          <w:b/>
          <w:color w:val="000000"/>
          <w:spacing w:val="4"/>
          <w:sz w:val="44"/>
          <w:szCs w:val="44"/>
        </w:rPr>
      </w:pPr>
    </w:p>
    <w:p w14:paraId="375F537B">
      <w:pPr>
        <w:spacing w:line="360" w:lineRule="auto"/>
        <w:ind w:firstLine="2001" w:firstLineChars="445"/>
        <w:rPr>
          <w:rFonts w:ascii="宋体" w:hAnsi="宋体"/>
          <w:b/>
          <w:color w:val="000000"/>
          <w:spacing w:val="4"/>
          <w:sz w:val="44"/>
          <w:szCs w:val="44"/>
        </w:rPr>
      </w:pPr>
    </w:p>
    <w:p w14:paraId="67943E01">
      <w:pPr>
        <w:spacing w:line="360" w:lineRule="auto"/>
        <w:ind w:firstLine="2001" w:firstLineChars="445"/>
        <w:rPr>
          <w:rFonts w:ascii="宋体" w:hAnsi="宋体"/>
          <w:b/>
          <w:color w:val="000000"/>
          <w:spacing w:val="4"/>
          <w:sz w:val="44"/>
          <w:szCs w:val="44"/>
        </w:rPr>
      </w:pPr>
    </w:p>
    <w:p w14:paraId="6BD800DC">
      <w:pPr>
        <w:spacing w:line="360" w:lineRule="auto"/>
        <w:ind w:firstLine="2001" w:firstLineChars="445"/>
        <w:rPr>
          <w:rFonts w:ascii="宋体" w:hAnsi="宋体"/>
          <w:b/>
          <w:color w:val="000000"/>
          <w:spacing w:val="4"/>
          <w:sz w:val="44"/>
          <w:szCs w:val="44"/>
        </w:rPr>
      </w:pPr>
    </w:p>
    <w:p w14:paraId="6A6A45A6">
      <w:pPr>
        <w:spacing w:line="360" w:lineRule="auto"/>
        <w:ind w:firstLine="2001" w:firstLineChars="445"/>
        <w:rPr>
          <w:rFonts w:ascii="宋体" w:hAnsi="宋体"/>
          <w:b/>
          <w:color w:val="000000"/>
          <w:spacing w:val="4"/>
          <w:sz w:val="44"/>
          <w:szCs w:val="44"/>
        </w:rPr>
      </w:pPr>
    </w:p>
    <w:p w14:paraId="22255690">
      <w:pPr>
        <w:spacing w:line="360" w:lineRule="auto"/>
        <w:rPr>
          <w:rFonts w:ascii="宋体" w:hAnsi="宋体"/>
          <w:b/>
          <w:color w:val="000000"/>
          <w:spacing w:val="4"/>
          <w:sz w:val="44"/>
          <w:szCs w:val="44"/>
        </w:rPr>
      </w:pPr>
    </w:p>
    <w:p w14:paraId="22255691">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22255692">
      <w:pPr>
        <w:spacing w:line="440" w:lineRule="exact"/>
        <w:ind w:firstLine="480" w:firstLineChars="200"/>
        <w:rPr>
          <w:rFonts w:hAnsi="宋体"/>
          <w:bCs/>
          <w:sz w:val="24"/>
          <w:u w:val="single"/>
        </w:rPr>
      </w:pPr>
      <w:r>
        <w:rPr>
          <w:rFonts w:hint="eastAsia" w:hAnsi="宋体"/>
          <w:bCs/>
          <w:sz w:val="24"/>
        </w:rPr>
        <w:t>需方（采购人）：</w:t>
      </w:r>
      <w:r>
        <w:rPr>
          <w:rFonts w:hint="eastAsia" w:hAnsi="宋体"/>
          <w:bCs/>
          <w:sz w:val="24"/>
          <w:u w:val="single"/>
        </w:rPr>
        <w:t xml:space="preserve">                         ；</w:t>
      </w:r>
    </w:p>
    <w:p w14:paraId="22255693">
      <w:pPr>
        <w:spacing w:line="440" w:lineRule="exact"/>
        <w:ind w:firstLine="480" w:firstLineChars="200"/>
        <w:rPr>
          <w:rFonts w:hAnsi="宋体"/>
          <w:bCs/>
          <w:sz w:val="24"/>
          <w:u w:val="single"/>
        </w:rPr>
      </w:pPr>
      <w:r>
        <w:rPr>
          <w:rFonts w:hint="eastAsia" w:hAnsi="宋体"/>
          <w:bCs/>
          <w:sz w:val="24"/>
        </w:rPr>
        <w:t>供方（中标方）：</w:t>
      </w:r>
      <w:r>
        <w:rPr>
          <w:rFonts w:hint="eastAsia" w:hAnsi="宋体"/>
          <w:bCs/>
          <w:sz w:val="24"/>
          <w:u w:val="single"/>
        </w:rPr>
        <w:t xml:space="preserve">                        ；</w:t>
      </w:r>
    </w:p>
    <w:p w14:paraId="22255694">
      <w:pPr>
        <w:numPr>
          <w:ilvl w:val="0"/>
          <w:numId w:val="1"/>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合同不可分割部分：</w:t>
      </w:r>
    </w:p>
    <w:p w14:paraId="22255695">
      <w:pPr>
        <w:tabs>
          <w:tab w:val="left" w:pos="210"/>
          <w:tab w:val="left" w:pos="420"/>
          <w:tab w:val="left" w:pos="1155"/>
        </w:tabs>
        <w:spacing w:line="440" w:lineRule="exact"/>
        <w:ind w:firstLine="480" w:firstLineChars="200"/>
        <w:rPr>
          <w:rFonts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22255696">
      <w:pPr>
        <w:numPr>
          <w:ilvl w:val="0"/>
          <w:numId w:val="1"/>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合同备案：</w:t>
      </w:r>
    </w:p>
    <w:p w14:paraId="22255697">
      <w:pPr>
        <w:tabs>
          <w:tab w:val="left" w:pos="210"/>
          <w:tab w:val="left" w:pos="735"/>
          <w:tab w:val="left" w:pos="1155"/>
        </w:tabs>
        <w:spacing w:line="440" w:lineRule="exact"/>
        <w:ind w:firstLine="480" w:firstLineChars="200"/>
        <w:rPr>
          <w:rFonts w:hAnsi="宋体"/>
          <w:bCs/>
          <w:sz w:val="24"/>
        </w:rPr>
      </w:pPr>
      <w:r>
        <w:rPr>
          <w:rFonts w:hint="eastAsia" w:hAnsi="宋体"/>
          <w:bCs/>
          <w:sz w:val="24"/>
        </w:rPr>
        <w:t>合同一式三份，甲方两份，乙方一份。</w:t>
      </w:r>
    </w:p>
    <w:p w14:paraId="22255698">
      <w:pPr>
        <w:numPr>
          <w:ilvl w:val="0"/>
          <w:numId w:val="1"/>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合同生效：</w:t>
      </w:r>
    </w:p>
    <w:p w14:paraId="22255699">
      <w:pPr>
        <w:tabs>
          <w:tab w:val="left" w:pos="210"/>
          <w:tab w:val="left" w:pos="840"/>
          <w:tab w:val="left" w:pos="1155"/>
        </w:tabs>
        <w:spacing w:line="440" w:lineRule="exact"/>
        <w:ind w:firstLine="480" w:firstLineChars="200"/>
        <w:rPr>
          <w:rFonts w:hAnsi="宋体"/>
          <w:bCs/>
          <w:sz w:val="24"/>
        </w:rPr>
      </w:pPr>
      <w:r>
        <w:rPr>
          <w:rFonts w:hint="eastAsia" w:hAnsi="宋体"/>
          <w:bCs/>
          <w:sz w:val="24"/>
        </w:rPr>
        <w:t>本合同由供需双方签字、盖章，并经采购代理机构见证后生效。</w:t>
      </w:r>
    </w:p>
    <w:p w14:paraId="2225569A">
      <w:pPr>
        <w:tabs>
          <w:tab w:val="left" w:pos="210"/>
          <w:tab w:val="left" w:pos="840"/>
          <w:tab w:val="left" w:pos="1155"/>
        </w:tabs>
        <w:spacing w:line="440" w:lineRule="exact"/>
        <w:ind w:left="420" w:leftChars="200" w:firstLine="420" w:firstLineChars="175"/>
        <w:rPr>
          <w:rFonts w:hAnsi="宋体"/>
          <w:bCs/>
          <w:sz w:val="24"/>
        </w:rPr>
      </w:pPr>
    </w:p>
    <w:p w14:paraId="2225569B">
      <w:pPr>
        <w:tabs>
          <w:tab w:val="left" w:pos="210"/>
          <w:tab w:val="left" w:pos="840"/>
          <w:tab w:val="left" w:pos="1155"/>
        </w:tabs>
        <w:spacing w:line="440" w:lineRule="exact"/>
        <w:ind w:left="420" w:leftChars="200" w:firstLine="420" w:firstLineChars="175"/>
        <w:rPr>
          <w:rFonts w:hAnsi="宋体"/>
          <w:bCs/>
          <w:sz w:val="24"/>
        </w:rPr>
      </w:pPr>
    </w:p>
    <w:p w14:paraId="2225569C">
      <w:pPr>
        <w:spacing w:line="440" w:lineRule="exact"/>
        <w:ind w:firstLine="482"/>
        <w:rPr>
          <w:rFonts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2225569D">
      <w:pPr>
        <w:spacing w:line="440" w:lineRule="exact"/>
        <w:ind w:firstLine="482"/>
        <w:rPr>
          <w:rFonts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2225569E">
      <w:pPr>
        <w:spacing w:line="440" w:lineRule="exact"/>
        <w:ind w:firstLine="482"/>
        <w:rPr>
          <w:rFonts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2225569F">
      <w:pPr>
        <w:spacing w:line="360" w:lineRule="auto"/>
        <w:ind w:firstLine="480" w:firstLineChars="200"/>
        <w:rPr>
          <w:color w:val="000000"/>
          <w:sz w:val="24"/>
        </w:rPr>
      </w:pPr>
    </w:p>
    <w:p w14:paraId="222556A0">
      <w:pPr>
        <w:spacing w:line="360" w:lineRule="auto"/>
        <w:ind w:firstLine="899" w:firstLineChars="200"/>
        <w:jc w:val="center"/>
        <w:rPr>
          <w:rFonts w:ascii="宋体" w:hAnsi="宋体"/>
          <w:b/>
          <w:color w:val="000000"/>
          <w:spacing w:val="4"/>
          <w:sz w:val="44"/>
          <w:szCs w:val="44"/>
        </w:rPr>
      </w:pPr>
    </w:p>
    <w:p w14:paraId="222556A1">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222556A2">
      <w:pPr>
        <w:spacing w:before="156" w:beforeLines="50" w:line="360" w:lineRule="auto"/>
        <w:rPr>
          <w:rFonts w:ascii="宋体" w:hAnsi="宋体"/>
          <w:b/>
          <w:kern w:val="0"/>
          <w:szCs w:val="21"/>
        </w:rPr>
      </w:pPr>
    </w:p>
    <w:p w14:paraId="222556A3">
      <w:pPr>
        <w:spacing w:line="360" w:lineRule="auto"/>
        <w:rPr>
          <w:rFonts w:ascii="宋体" w:hAnsi="宋体"/>
          <w:szCs w:val="21"/>
        </w:rPr>
      </w:pPr>
    </w:p>
    <w:p w14:paraId="222556A4">
      <w:pPr>
        <w:spacing w:line="360" w:lineRule="auto"/>
        <w:rPr>
          <w:rFonts w:ascii="宋体" w:hAnsi="宋体"/>
          <w:szCs w:val="21"/>
        </w:rPr>
      </w:pPr>
    </w:p>
    <w:p w14:paraId="222556A5">
      <w:pPr>
        <w:spacing w:line="360" w:lineRule="auto"/>
        <w:ind w:firstLine="480" w:firstLineChars="200"/>
        <w:rPr>
          <w:color w:val="000000"/>
          <w:sz w:val="24"/>
        </w:rPr>
      </w:pPr>
    </w:p>
    <w:p w14:paraId="222556A6">
      <w:pPr>
        <w:spacing w:line="360" w:lineRule="auto"/>
        <w:ind w:firstLine="899" w:firstLineChars="200"/>
        <w:jc w:val="center"/>
        <w:rPr>
          <w:rFonts w:ascii="宋体" w:hAnsi="宋体"/>
          <w:b/>
          <w:color w:val="000000"/>
          <w:spacing w:val="4"/>
          <w:sz w:val="44"/>
          <w:szCs w:val="44"/>
        </w:rPr>
      </w:pPr>
    </w:p>
    <w:p w14:paraId="222556A7">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222556A8">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222556A9">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222556AA">
      <w:pPr>
        <w:widowControl/>
        <w:shd w:val="clear" w:color="auto" w:fill="FFFFFF"/>
        <w:spacing w:line="360" w:lineRule="auto"/>
        <w:ind w:right="-4" w:rightChars="-2" w:firstLine="886" w:firstLineChars="197"/>
        <w:jc w:val="center"/>
        <w:rPr>
          <w:rFonts w:ascii="宋体" w:hAnsi="宋体"/>
          <w:b/>
          <w:color w:val="000000"/>
          <w:spacing w:val="4"/>
          <w:sz w:val="44"/>
          <w:szCs w:val="44"/>
        </w:rPr>
      </w:pPr>
      <w:r>
        <w:rPr>
          <w:rFonts w:hint="eastAsia" w:ascii="宋体" w:hAnsi="宋体"/>
          <w:b/>
          <w:color w:val="000000"/>
          <w:spacing w:val="4"/>
          <w:sz w:val="44"/>
          <w:szCs w:val="44"/>
        </w:rPr>
        <w:t>第五部分  附  件</w:t>
      </w:r>
    </w:p>
    <w:p w14:paraId="222556AB">
      <w:pPr>
        <w:spacing w:line="360" w:lineRule="auto"/>
        <w:rPr>
          <w:rFonts w:ascii="宋体" w:hAnsi="宋体"/>
          <w:color w:val="000000"/>
          <w:spacing w:val="4"/>
          <w:sz w:val="24"/>
        </w:rPr>
      </w:pPr>
      <w:r>
        <w:rPr>
          <w:rFonts w:hint="eastAsia" w:ascii="宋体" w:hAnsi="宋体"/>
          <w:color w:val="000000"/>
          <w:spacing w:val="4"/>
          <w:sz w:val="24"/>
        </w:rPr>
        <w:t>附件1：报名投标确认函</w:t>
      </w:r>
    </w:p>
    <w:p w14:paraId="222556AC">
      <w:pPr>
        <w:spacing w:line="360" w:lineRule="auto"/>
        <w:rPr>
          <w:rFonts w:ascii="宋体" w:hAnsi="宋体"/>
          <w:color w:val="000000"/>
          <w:spacing w:val="4"/>
          <w:sz w:val="24"/>
        </w:rPr>
      </w:pPr>
      <w:r>
        <w:rPr>
          <w:rFonts w:hint="eastAsia" w:ascii="宋体" w:hAnsi="宋体"/>
          <w:color w:val="000000"/>
          <w:spacing w:val="4"/>
          <w:sz w:val="24"/>
        </w:rPr>
        <w:t>附件2：投标函</w:t>
      </w:r>
    </w:p>
    <w:p w14:paraId="222556AD">
      <w:pPr>
        <w:spacing w:line="360" w:lineRule="auto"/>
        <w:rPr>
          <w:rFonts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222556AE">
      <w:pPr>
        <w:spacing w:line="360" w:lineRule="auto"/>
        <w:rPr>
          <w:rFonts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222556AF">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22556B0">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222556B1">
      <w:pPr>
        <w:spacing w:line="360" w:lineRule="auto"/>
        <w:ind w:firstLine="480" w:firstLineChars="200"/>
        <w:rPr>
          <w:color w:val="000000"/>
          <w:sz w:val="24"/>
        </w:rPr>
      </w:pPr>
    </w:p>
    <w:p w14:paraId="222556B2">
      <w:pPr>
        <w:spacing w:line="360" w:lineRule="auto"/>
        <w:ind w:firstLine="480" w:firstLineChars="200"/>
        <w:rPr>
          <w:color w:val="000000"/>
          <w:sz w:val="24"/>
        </w:rPr>
      </w:pPr>
    </w:p>
    <w:p w14:paraId="222556B3">
      <w:pPr>
        <w:spacing w:line="360" w:lineRule="auto"/>
        <w:ind w:firstLine="480" w:firstLineChars="200"/>
        <w:rPr>
          <w:color w:val="000000"/>
          <w:sz w:val="24"/>
        </w:rPr>
      </w:pPr>
    </w:p>
    <w:p w14:paraId="222556B4">
      <w:pPr>
        <w:spacing w:line="360" w:lineRule="auto"/>
        <w:ind w:firstLine="480" w:firstLineChars="200"/>
        <w:rPr>
          <w:color w:val="000000"/>
          <w:sz w:val="24"/>
        </w:rPr>
      </w:pPr>
    </w:p>
    <w:p w14:paraId="222556B5">
      <w:pPr>
        <w:spacing w:line="360" w:lineRule="auto"/>
        <w:ind w:firstLine="480" w:firstLineChars="200"/>
        <w:rPr>
          <w:color w:val="000000"/>
          <w:sz w:val="24"/>
        </w:rPr>
      </w:pPr>
    </w:p>
    <w:p w14:paraId="222556B6">
      <w:pPr>
        <w:spacing w:line="360" w:lineRule="auto"/>
        <w:ind w:firstLine="480" w:firstLineChars="200"/>
        <w:rPr>
          <w:color w:val="000000"/>
          <w:sz w:val="24"/>
        </w:rPr>
      </w:pPr>
    </w:p>
    <w:p w14:paraId="222556B7">
      <w:pPr>
        <w:spacing w:line="360" w:lineRule="auto"/>
        <w:ind w:firstLine="480" w:firstLineChars="200"/>
        <w:rPr>
          <w:color w:val="000000"/>
          <w:sz w:val="24"/>
        </w:rPr>
      </w:pPr>
    </w:p>
    <w:p w14:paraId="222556B8">
      <w:pPr>
        <w:spacing w:line="360" w:lineRule="auto"/>
        <w:ind w:firstLine="480" w:firstLineChars="200"/>
        <w:rPr>
          <w:color w:val="000000"/>
          <w:sz w:val="24"/>
        </w:rPr>
      </w:pPr>
    </w:p>
    <w:p w14:paraId="222556B9">
      <w:pPr>
        <w:spacing w:line="360" w:lineRule="auto"/>
        <w:ind w:firstLine="480" w:firstLineChars="200"/>
        <w:rPr>
          <w:color w:val="000000"/>
          <w:sz w:val="24"/>
        </w:rPr>
      </w:pPr>
    </w:p>
    <w:p w14:paraId="222556BA">
      <w:pPr>
        <w:spacing w:line="360" w:lineRule="auto"/>
        <w:ind w:firstLine="480" w:firstLineChars="200"/>
        <w:rPr>
          <w:color w:val="000000"/>
          <w:sz w:val="24"/>
        </w:rPr>
      </w:pPr>
    </w:p>
    <w:p w14:paraId="222556BB">
      <w:pPr>
        <w:spacing w:line="360" w:lineRule="auto"/>
        <w:ind w:firstLine="480" w:firstLineChars="200"/>
        <w:rPr>
          <w:color w:val="000000"/>
          <w:sz w:val="24"/>
        </w:rPr>
      </w:pPr>
    </w:p>
    <w:p w14:paraId="222556BC">
      <w:pPr>
        <w:spacing w:line="360" w:lineRule="auto"/>
        <w:ind w:firstLine="480" w:firstLineChars="200"/>
        <w:rPr>
          <w:color w:val="000000"/>
          <w:sz w:val="24"/>
        </w:rPr>
      </w:pPr>
    </w:p>
    <w:p w14:paraId="222556BD">
      <w:pPr>
        <w:spacing w:line="360" w:lineRule="auto"/>
        <w:ind w:firstLine="480" w:firstLineChars="200"/>
        <w:rPr>
          <w:color w:val="000000"/>
          <w:sz w:val="24"/>
        </w:rPr>
      </w:pPr>
    </w:p>
    <w:p w14:paraId="222556BE">
      <w:pPr>
        <w:spacing w:line="360" w:lineRule="auto"/>
        <w:ind w:firstLine="480" w:firstLineChars="200"/>
        <w:rPr>
          <w:color w:val="000000"/>
          <w:sz w:val="24"/>
        </w:rPr>
      </w:pPr>
    </w:p>
    <w:p w14:paraId="222556BF">
      <w:pPr>
        <w:spacing w:line="360" w:lineRule="auto"/>
        <w:ind w:firstLine="480" w:firstLineChars="200"/>
        <w:rPr>
          <w:color w:val="000000"/>
          <w:sz w:val="24"/>
        </w:rPr>
      </w:pPr>
    </w:p>
    <w:p w14:paraId="222556C0">
      <w:pPr>
        <w:spacing w:line="360" w:lineRule="auto"/>
        <w:ind w:firstLine="480" w:firstLineChars="200"/>
        <w:rPr>
          <w:color w:val="000000"/>
          <w:sz w:val="24"/>
        </w:rPr>
      </w:pPr>
    </w:p>
    <w:p w14:paraId="222556C1">
      <w:pPr>
        <w:spacing w:line="360" w:lineRule="auto"/>
        <w:ind w:firstLine="480" w:firstLineChars="200"/>
        <w:rPr>
          <w:color w:val="000000"/>
          <w:sz w:val="24"/>
        </w:rPr>
      </w:pPr>
    </w:p>
    <w:p w14:paraId="222556C2">
      <w:pPr>
        <w:spacing w:line="360" w:lineRule="auto"/>
        <w:ind w:firstLine="480" w:firstLineChars="200"/>
        <w:rPr>
          <w:color w:val="000000"/>
          <w:sz w:val="24"/>
        </w:rPr>
      </w:pPr>
    </w:p>
    <w:p w14:paraId="222556C3">
      <w:pPr>
        <w:spacing w:line="360" w:lineRule="auto"/>
        <w:ind w:firstLine="480" w:firstLineChars="200"/>
        <w:rPr>
          <w:color w:val="000000"/>
          <w:sz w:val="24"/>
        </w:rPr>
      </w:pPr>
    </w:p>
    <w:p w14:paraId="222556C4">
      <w:pPr>
        <w:spacing w:line="360" w:lineRule="auto"/>
        <w:ind w:firstLine="480" w:firstLineChars="200"/>
        <w:rPr>
          <w:color w:val="000000"/>
          <w:sz w:val="24"/>
        </w:rPr>
      </w:pPr>
    </w:p>
    <w:p w14:paraId="222556C5">
      <w:pPr>
        <w:spacing w:line="360" w:lineRule="auto"/>
        <w:ind w:firstLine="480" w:firstLineChars="200"/>
        <w:rPr>
          <w:color w:val="000000"/>
          <w:sz w:val="24"/>
        </w:rPr>
      </w:pPr>
    </w:p>
    <w:p w14:paraId="222556C6">
      <w:pPr>
        <w:spacing w:line="360" w:lineRule="auto"/>
        <w:ind w:firstLine="480" w:firstLineChars="200"/>
        <w:rPr>
          <w:color w:val="000000"/>
          <w:sz w:val="24"/>
        </w:rPr>
      </w:pPr>
    </w:p>
    <w:p w14:paraId="222556C7">
      <w:pPr>
        <w:rPr>
          <w:color w:val="000000"/>
          <w:sz w:val="24"/>
        </w:rPr>
      </w:pPr>
      <w:r>
        <w:rPr>
          <w:rFonts w:hint="eastAsia" w:ascii="宋体" w:hAnsi="宋体"/>
          <w:color w:val="000000"/>
          <w:spacing w:val="4"/>
          <w:sz w:val="24"/>
        </w:rPr>
        <w:t>附件1：</w:t>
      </w:r>
    </w:p>
    <w:p w14:paraId="222556C8">
      <w:pPr>
        <w:jc w:val="center"/>
        <w:rPr>
          <w:b/>
          <w:color w:val="000000"/>
          <w:sz w:val="44"/>
          <w:szCs w:val="44"/>
        </w:rPr>
      </w:pPr>
      <w:r>
        <w:rPr>
          <w:rFonts w:hint="eastAsia"/>
          <w:b/>
          <w:color w:val="000000"/>
          <w:sz w:val="44"/>
          <w:szCs w:val="44"/>
        </w:rPr>
        <w:t>报名投标确认函</w:t>
      </w:r>
    </w:p>
    <w:p w14:paraId="222556C9">
      <w:pPr>
        <w:rPr>
          <w:color w:val="000000"/>
          <w:sz w:val="28"/>
          <w:szCs w:val="28"/>
        </w:rPr>
      </w:pPr>
    </w:p>
    <w:p w14:paraId="222556CA">
      <w:pPr>
        <w:spacing w:line="360" w:lineRule="auto"/>
        <w:ind w:firstLine="480" w:firstLineChars="200"/>
        <w:rPr>
          <w:color w:val="000000"/>
          <w:sz w:val="24"/>
        </w:rPr>
      </w:pPr>
      <w:r>
        <w:rPr>
          <w:rFonts w:hint="eastAsia"/>
          <w:color w:val="000000"/>
          <w:sz w:val="24"/>
        </w:rPr>
        <w:t>江苏信息职业技术学院招投标中心（0510-83296751）：</w:t>
      </w:r>
    </w:p>
    <w:p w14:paraId="222556CB">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222556CC">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222556CD">
      <w:pPr>
        <w:spacing w:line="360" w:lineRule="auto"/>
        <w:ind w:firstLine="480" w:firstLineChars="200"/>
        <w:rPr>
          <w:color w:val="000000"/>
          <w:sz w:val="24"/>
        </w:rPr>
      </w:pPr>
    </w:p>
    <w:p w14:paraId="222556CE">
      <w:pPr>
        <w:spacing w:line="360" w:lineRule="auto"/>
        <w:ind w:firstLine="480" w:firstLineChars="200"/>
        <w:rPr>
          <w:color w:val="000000"/>
          <w:sz w:val="24"/>
        </w:rPr>
      </w:pPr>
      <w:r>
        <w:rPr>
          <w:rFonts w:hint="eastAsia"/>
          <w:color w:val="000000"/>
          <w:sz w:val="24"/>
        </w:rPr>
        <w:t>投 标 相 关 信 息</w:t>
      </w:r>
    </w:p>
    <w:p w14:paraId="222556CF">
      <w:pPr>
        <w:spacing w:line="360" w:lineRule="auto"/>
        <w:ind w:firstLine="480" w:firstLineChars="200"/>
        <w:rPr>
          <w:color w:val="000000"/>
          <w:sz w:val="24"/>
        </w:rPr>
      </w:pPr>
    </w:p>
    <w:p w14:paraId="222556D0">
      <w:pPr>
        <w:spacing w:line="360" w:lineRule="auto"/>
        <w:ind w:firstLine="480" w:firstLineChars="200"/>
        <w:rPr>
          <w:color w:val="000000"/>
          <w:sz w:val="24"/>
        </w:rPr>
      </w:pPr>
      <w:r>
        <w:rPr>
          <w:rFonts w:hint="eastAsia"/>
          <w:color w:val="000000"/>
          <w:sz w:val="24"/>
        </w:rPr>
        <w:t xml:space="preserve">投标项目名称：                               </w:t>
      </w:r>
    </w:p>
    <w:p w14:paraId="222556D1">
      <w:pPr>
        <w:spacing w:line="360" w:lineRule="auto"/>
        <w:ind w:firstLine="480" w:firstLineChars="200"/>
        <w:rPr>
          <w:color w:val="000000"/>
          <w:sz w:val="24"/>
        </w:rPr>
      </w:pPr>
      <w:r>
        <w:rPr>
          <w:rFonts w:hint="eastAsia"/>
          <w:color w:val="000000"/>
          <w:sz w:val="24"/>
        </w:rPr>
        <w:t xml:space="preserve">招标项目编号：                               </w:t>
      </w:r>
    </w:p>
    <w:p w14:paraId="222556D2">
      <w:pPr>
        <w:spacing w:line="360" w:lineRule="auto"/>
        <w:ind w:firstLine="480" w:firstLineChars="200"/>
        <w:rPr>
          <w:color w:val="000000"/>
          <w:sz w:val="24"/>
        </w:rPr>
      </w:pPr>
      <w:r>
        <w:rPr>
          <w:rFonts w:hint="eastAsia"/>
          <w:color w:val="000000"/>
          <w:sz w:val="24"/>
        </w:rPr>
        <w:t>投标人名称（公章）：</w:t>
      </w:r>
    </w:p>
    <w:p w14:paraId="222556D3">
      <w:pPr>
        <w:spacing w:line="360" w:lineRule="auto"/>
        <w:ind w:firstLine="480" w:firstLineChars="200"/>
        <w:rPr>
          <w:color w:val="000000"/>
          <w:sz w:val="24"/>
        </w:rPr>
      </w:pPr>
      <w:r>
        <w:rPr>
          <w:rFonts w:hint="eastAsia"/>
          <w:color w:val="000000"/>
          <w:sz w:val="24"/>
        </w:rPr>
        <w:t xml:space="preserve">经办人：                       </w:t>
      </w:r>
    </w:p>
    <w:p w14:paraId="222556D4">
      <w:pPr>
        <w:spacing w:line="360" w:lineRule="auto"/>
        <w:ind w:firstLine="480" w:firstLineChars="200"/>
        <w:rPr>
          <w:color w:val="000000"/>
          <w:sz w:val="24"/>
        </w:rPr>
      </w:pPr>
      <w:r>
        <w:rPr>
          <w:rFonts w:hint="eastAsia"/>
          <w:color w:val="000000"/>
          <w:sz w:val="24"/>
        </w:rPr>
        <w:t>联系电话：</w:t>
      </w:r>
    </w:p>
    <w:p w14:paraId="222556D5">
      <w:pPr>
        <w:spacing w:line="360" w:lineRule="auto"/>
        <w:ind w:firstLine="480" w:firstLineChars="200"/>
        <w:rPr>
          <w:color w:val="000000"/>
          <w:sz w:val="24"/>
        </w:rPr>
      </w:pPr>
      <w:r>
        <w:rPr>
          <w:rFonts w:hint="eastAsia"/>
          <w:color w:val="000000"/>
          <w:sz w:val="24"/>
        </w:rPr>
        <w:t>传真电话：</w:t>
      </w:r>
    </w:p>
    <w:p w14:paraId="222556D6">
      <w:pPr>
        <w:spacing w:line="360" w:lineRule="auto"/>
        <w:ind w:firstLine="480" w:firstLineChars="200"/>
        <w:rPr>
          <w:color w:val="000000"/>
          <w:sz w:val="24"/>
        </w:rPr>
      </w:pPr>
      <w:r>
        <w:rPr>
          <w:rFonts w:hint="eastAsia"/>
          <w:color w:val="000000"/>
          <w:sz w:val="24"/>
        </w:rPr>
        <w:t>Email：</w:t>
      </w:r>
    </w:p>
    <w:p w14:paraId="222556D7">
      <w:pPr>
        <w:spacing w:line="360" w:lineRule="auto"/>
        <w:ind w:firstLine="480" w:firstLineChars="200"/>
        <w:rPr>
          <w:color w:val="000000"/>
          <w:sz w:val="24"/>
        </w:rPr>
      </w:pPr>
      <w:r>
        <w:rPr>
          <w:rFonts w:hint="eastAsia"/>
          <w:color w:val="000000"/>
          <w:sz w:val="24"/>
        </w:rPr>
        <w:t>年　  月　  日</w:t>
      </w:r>
    </w:p>
    <w:p w14:paraId="222556D8">
      <w:pPr>
        <w:spacing w:line="360" w:lineRule="auto"/>
        <w:ind w:firstLine="480" w:firstLineChars="200"/>
        <w:rPr>
          <w:color w:val="000000"/>
          <w:sz w:val="24"/>
        </w:rPr>
      </w:pPr>
      <w:r>
        <w:rPr>
          <w:rFonts w:hint="eastAsia"/>
          <w:color w:val="000000"/>
          <w:sz w:val="24"/>
        </w:rPr>
        <w:t>注：本报名投标确认函不需装入投标文件中。</w:t>
      </w:r>
    </w:p>
    <w:p w14:paraId="222556D9">
      <w:pPr>
        <w:rPr>
          <w:color w:val="000000"/>
        </w:rPr>
      </w:pPr>
    </w:p>
    <w:p w14:paraId="222556DA">
      <w:pPr>
        <w:rPr>
          <w:color w:val="000000"/>
        </w:rPr>
      </w:pPr>
    </w:p>
    <w:p w14:paraId="222556DB">
      <w:pPr>
        <w:rPr>
          <w:color w:val="000000"/>
        </w:rPr>
      </w:pPr>
    </w:p>
    <w:p w14:paraId="222556DC">
      <w:pPr>
        <w:rPr>
          <w:color w:val="000000"/>
        </w:rPr>
      </w:pPr>
    </w:p>
    <w:p w14:paraId="222556DD">
      <w:pPr>
        <w:rPr>
          <w:color w:val="000000"/>
        </w:rPr>
      </w:pPr>
    </w:p>
    <w:p w14:paraId="222556DE">
      <w:pPr>
        <w:rPr>
          <w:color w:val="000000"/>
        </w:rPr>
      </w:pPr>
    </w:p>
    <w:p w14:paraId="222556DF">
      <w:pPr>
        <w:rPr>
          <w:color w:val="000000"/>
        </w:rPr>
      </w:pPr>
    </w:p>
    <w:p w14:paraId="222556E0">
      <w:pPr>
        <w:rPr>
          <w:color w:val="000000"/>
        </w:rPr>
      </w:pPr>
    </w:p>
    <w:p w14:paraId="222556E1">
      <w:pPr>
        <w:rPr>
          <w:color w:val="000000"/>
        </w:rPr>
      </w:pPr>
    </w:p>
    <w:p w14:paraId="222556E2">
      <w:pPr>
        <w:rPr>
          <w:color w:val="000000"/>
        </w:rPr>
      </w:pPr>
    </w:p>
    <w:p w14:paraId="222556E3">
      <w:pPr>
        <w:rPr>
          <w:color w:val="000000"/>
        </w:rPr>
      </w:pPr>
    </w:p>
    <w:p w14:paraId="222556E4">
      <w:pPr>
        <w:rPr>
          <w:color w:val="000000"/>
        </w:rPr>
      </w:pPr>
    </w:p>
    <w:p w14:paraId="222556E5">
      <w:pPr>
        <w:rPr>
          <w:color w:val="000000"/>
        </w:rPr>
      </w:pPr>
    </w:p>
    <w:p w14:paraId="222556E6">
      <w:pPr>
        <w:rPr>
          <w:color w:val="000000"/>
        </w:rPr>
      </w:pPr>
    </w:p>
    <w:p w14:paraId="222556E7">
      <w:pPr>
        <w:rPr>
          <w:color w:val="000000"/>
        </w:rPr>
      </w:pPr>
      <w:r>
        <w:rPr>
          <w:rFonts w:hint="eastAsia"/>
          <w:color w:val="000000"/>
        </w:rPr>
        <w:t>附件2</w:t>
      </w:r>
    </w:p>
    <w:p w14:paraId="222556E8">
      <w:pPr>
        <w:jc w:val="center"/>
        <w:rPr>
          <w:rFonts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222556E9">
      <w:pPr>
        <w:spacing w:line="360" w:lineRule="auto"/>
        <w:ind w:firstLine="480" w:firstLineChars="200"/>
        <w:rPr>
          <w:color w:val="000000"/>
          <w:sz w:val="24"/>
        </w:rPr>
      </w:pPr>
      <w:r>
        <w:rPr>
          <w:rFonts w:hint="eastAsia"/>
          <w:color w:val="000000"/>
          <w:sz w:val="24"/>
        </w:rPr>
        <w:t>江苏信息职业技术学院招投标中心：</w:t>
      </w:r>
    </w:p>
    <w:p w14:paraId="222556EA">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222556EB">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222556EC">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222556ED">
      <w:pPr>
        <w:spacing w:line="360" w:lineRule="auto"/>
        <w:ind w:firstLine="480" w:firstLineChars="200"/>
        <w:rPr>
          <w:color w:val="000000"/>
          <w:sz w:val="24"/>
        </w:rPr>
      </w:pPr>
      <w:r>
        <w:rPr>
          <w:rFonts w:hint="eastAsia"/>
          <w:color w:val="000000"/>
          <w:sz w:val="24"/>
        </w:rPr>
        <w:t>（小写）              ，（大写）                              。</w:t>
      </w:r>
    </w:p>
    <w:p w14:paraId="222556EE">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222556EF">
      <w:pPr>
        <w:spacing w:line="360" w:lineRule="auto"/>
        <w:ind w:firstLine="480" w:firstLineChars="200"/>
        <w:rPr>
          <w:color w:val="000000"/>
          <w:sz w:val="24"/>
        </w:rPr>
      </w:pPr>
      <w:r>
        <w:rPr>
          <w:rFonts w:hint="eastAsia"/>
          <w:color w:val="000000"/>
          <w:sz w:val="24"/>
        </w:rPr>
        <w:t>4、同意按照招标文件的要求提供所有资料、数据或信息。</w:t>
      </w:r>
    </w:p>
    <w:p w14:paraId="222556F0">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222556F1">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222556F2">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222556F3">
      <w:pPr>
        <w:spacing w:line="360" w:lineRule="auto"/>
        <w:ind w:firstLine="480" w:firstLineChars="200"/>
        <w:rPr>
          <w:color w:val="000000"/>
          <w:sz w:val="24"/>
        </w:rPr>
      </w:pPr>
      <w:r>
        <w:rPr>
          <w:rFonts w:hint="eastAsia"/>
          <w:color w:val="000000"/>
          <w:sz w:val="24"/>
        </w:rPr>
        <w:t>8、与本次招投标有关的事宜请按以下信息联系：</w:t>
      </w:r>
    </w:p>
    <w:p w14:paraId="222556F4">
      <w:pPr>
        <w:spacing w:line="360" w:lineRule="auto"/>
        <w:rPr>
          <w:color w:val="000000"/>
          <w:sz w:val="24"/>
        </w:rPr>
      </w:pPr>
      <w:r>
        <w:rPr>
          <w:rFonts w:hint="eastAsia"/>
          <w:color w:val="000000"/>
          <w:sz w:val="24"/>
        </w:rPr>
        <w:t xml:space="preserve">地    址：                       邮政编码：                      </w:t>
      </w:r>
    </w:p>
    <w:p w14:paraId="222556F5">
      <w:pPr>
        <w:spacing w:line="360" w:lineRule="auto"/>
        <w:rPr>
          <w:color w:val="000000"/>
          <w:sz w:val="24"/>
        </w:rPr>
      </w:pPr>
      <w:r>
        <w:rPr>
          <w:rFonts w:hint="eastAsia"/>
          <w:color w:val="000000"/>
          <w:sz w:val="24"/>
        </w:rPr>
        <w:t xml:space="preserve">电    话：                       传    真：                      </w:t>
      </w:r>
    </w:p>
    <w:p w14:paraId="222556F6">
      <w:pPr>
        <w:spacing w:line="360" w:lineRule="auto"/>
        <w:rPr>
          <w:color w:val="000000"/>
          <w:sz w:val="24"/>
        </w:rPr>
      </w:pPr>
      <w:r>
        <w:rPr>
          <w:rFonts w:hint="eastAsia"/>
          <w:color w:val="000000"/>
          <w:sz w:val="24"/>
        </w:rPr>
        <w:t xml:space="preserve">Email：                                          </w:t>
      </w:r>
    </w:p>
    <w:p w14:paraId="222556F7">
      <w:pPr>
        <w:spacing w:line="360" w:lineRule="auto"/>
        <w:rPr>
          <w:color w:val="000000"/>
          <w:sz w:val="24"/>
        </w:rPr>
      </w:pPr>
      <w:r>
        <w:rPr>
          <w:rFonts w:hint="eastAsia"/>
          <w:color w:val="000000"/>
          <w:sz w:val="24"/>
        </w:rPr>
        <w:t xml:space="preserve">投标人名称：                              （公章）  </w:t>
      </w:r>
    </w:p>
    <w:p w14:paraId="222556F8">
      <w:pPr>
        <w:spacing w:line="360" w:lineRule="auto"/>
        <w:rPr>
          <w:color w:val="000000"/>
          <w:sz w:val="24"/>
        </w:rPr>
      </w:pPr>
      <w:r>
        <w:rPr>
          <w:rFonts w:hint="eastAsia"/>
          <w:color w:val="000000"/>
          <w:sz w:val="24"/>
        </w:rPr>
        <w:t xml:space="preserve">授权代表（签字或盖章）：                           </w:t>
      </w:r>
    </w:p>
    <w:p w14:paraId="222556F9">
      <w:pPr>
        <w:spacing w:line="360" w:lineRule="auto"/>
        <w:rPr>
          <w:color w:val="000000"/>
          <w:sz w:val="24"/>
        </w:rPr>
      </w:pPr>
      <w:r>
        <w:rPr>
          <w:rFonts w:hint="eastAsia"/>
          <w:color w:val="000000"/>
          <w:sz w:val="24"/>
        </w:rPr>
        <w:t xml:space="preserve"> 日   期：                                   </w:t>
      </w:r>
    </w:p>
    <w:p w14:paraId="222556FA">
      <w:pPr>
        <w:spacing w:line="360" w:lineRule="auto"/>
        <w:ind w:firstLine="480" w:firstLineChars="200"/>
        <w:rPr>
          <w:color w:val="000000"/>
          <w:sz w:val="24"/>
        </w:rPr>
      </w:pPr>
    </w:p>
    <w:p w14:paraId="222556FB">
      <w:pPr>
        <w:spacing w:line="360" w:lineRule="auto"/>
        <w:ind w:firstLine="480" w:firstLineChars="200"/>
        <w:rPr>
          <w:color w:val="000000"/>
          <w:sz w:val="24"/>
        </w:rPr>
      </w:pPr>
    </w:p>
    <w:p w14:paraId="222556FC">
      <w:pPr>
        <w:spacing w:line="360" w:lineRule="auto"/>
        <w:ind w:firstLine="480" w:firstLineChars="200"/>
        <w:rPr>
          <w:color w:val="000000"/>
          <w:sz w:val="24"/>
        </w:rPr>
      </w:pPr>
    </w:p>
    <w:p w14:paraId="222556FD">
      <w:pPr>
        <w:spacing w:line="360" w:lineRule="auto"/>
        <w:ind w:firstLine="480" w:firstLineChars="200"/>
        <w:rPr>
          <w:color w:val="000000"/>
          <w:sz w:val="24"/>
        </w:rPr>
      </w:pPr>
    </w:p>
    <w:p w14:paraId="222556FE">
      <w:pPr>
        <w:spacing w:line="360" w:lineRule="auto"/>
        <w:ind w:firstLine="480" w:firstLineChars="200"/>
        <w:rPr>
          <w:color w:val="000000"/>
          <w:sz w:val="24"/>
        </w:rPr>
      </w:pPr>
    </w:p>
    <w:p w14:paraId="222556FF">
      <w:pPr>
        <w:rPr>
          <w:color w:val="000000"/>
        </w:rPr>
      </w:pPr>
      <w:r>
        <w:rPr>
          <w:rFonts w:hint="eastAsia"/>
          <w:color w:val="000000"/>
        </w:rPr>
        <w:t>附件3</w:t>
      </w:r>
    </w:p>
    <w:p w14:paraId="22255700">
      <w:pPr>
        <w:ind w:firstLine="562" w:firstLineChars="175"/>
        <w:jc w:val="center"/>
        <w:outlineLvl w:val="0"/>
        <w:rPr>
          <w:rFonts w:ascii="宋体" w:hAnsi="宋体" w:cs="宋体"/>
          <w:b/>
          <w:sz w:val="32"/>
          <w:szCs w:val="32"/>
        </w:rPr>
      </w:pPr>
      <w:r>
        <w:rPr>
          <w:rFonts w:hint="eastAsia" w:ascii="宋体" w:hAnsi="宋体" w:cs="宋体"/>
          <w:b/>
          <w:sz w:val="32"/>
          <w:szCs w:val="32"/>
        </w:rPr>
        <w:t>开标一览表（格式）</w:t>
      </w:r>
    </w:p>
    <w:p w14:paraId="22255701">
      <w:pPr>
        <w:ind w:firstLine="490" w:firstLineChars="175"/>
        <w:jc w:val="center"/>
        <w:outlineLvl w:val="0"/>
        <w:rPr>
          <w:rFonts w:ascii="宋体" w:hAnsi="宋体" w:cs="宋体"/>
          <w:bCs/>
          <w:sz w:val="28"/>
          <w:szCs w:val="28"/>
        </w:rPr>
      </w:pPr>
    </w:p>
    <w:p w14:paraId="22255702">
      <w:pPr>
        <w:adjustRightInd w:val="0"/>
        <w:snapToGrid w:val="0"/>
        <w:spacing w:line="300" w:lineRule="auto"/>
        <w:rPr>
          <w:rFonts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8"/>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22255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22255703">
            <w:pPr>
              <w:widowControl/>
              <w:jc w:val="center"/>
              <w:rPr>
                <w:rFonts w:ascii="宋体" w:hAnsi="宋体" w:cs="宋体"/>
                <w:sz w:val="24"/>
                <w:szCs w:val="22"/>
              </w:rPr>
            </w:pPr>
            <w:r>
              <w:rPr>
                <w:rFonts w:hint="eastAsia" w:ascii="宋体" w:hAnsi="宋体" w:cs="宋体"/>
                <w:sz w:val="24"/>
                <w:szCs w:val="22"/>
              </w:rPr>
              <w:t>项目总报价</w:t>
            </w:r>
          </w:p>
          <w:p w14:paraId="22255704">
            <w:pPr>
              <w:widowControl/>
              <w:jc w:val="center"/>
              <w:rPr>
                <w:rFonts w:ascii="宋体" w:hAnsi="宋体" w:cs="宋体"/>
                <w:sz w:val="24"/>
                <w:szCs w:val="22"/>
              </w:rPr>
            </w:pPr>
            <w:r>
              <w:rPr>
                <w:rFonts w:hint="eastAsia" w:ascii="宋体" w:hAnsi="宋体" w:cs="宋体"/>
                <w:sz w:val="24"/>
                <w:szCs w:val="22"/>
              </w:rPr>
              <w:t>（人民币）</w:t>
            </w:r>
          </w:p>
        </w:tc>
        <w:tc>
          <w:tcPr>
            <w:tcW w:w="7303" w:type="dxa"/>
            <w:vAlign w:val="center"/>
          </w:tcPr>
          <w:p w14:paraId="22255705">
            <w:pPr>
              <w:widowControl/>
              <w:rPr>
                <w:rFonts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22255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22255707">
            <w:pPr>
              <w:widowControl/>
              <w:topLinePunct/>
              <w:spacing w:before="4" w:line="360" w:lineRule="auto"/>
              <w:jc w:val="center"/>
              <w:rPr>
                <w:rFonts w:ascii="宋体" w:hAnsi="宋体" w:cs="宋体"/>
                <w:sz w:val="24"/>
                <w:szCs w:val="22"/>
              </w:rPr>
            </w:pPr>
            <w:r>
              <w:rPr>
                <w:rFonts w:hint="eastAsia" w:ascii="宋体" w:hAnsi="宋体" w:cs="宋体"/>
                <w:sz w:val="24"/>
                <w:szCs w:val="20"/>
              </w:rPr>
              <w:t>交货期</w:t>
            </w:r>
          </w:p>
        </w:tc>
        <w:tc>
          <w:tcPr>
            <w:tcW w:w="7303" w:type="dxa"/>
            <w:vAlign w:val="center"/>
          </w:tcPr>
          <w:p w14:paraId="22255708">
            <w:pPr>
              <w:widowControl/>
              <w:topLinePunct/>
              <w:spacing w:before="4" w:line="360" w:lineRule="auto"/>
              <w:rPr>
                <w:rFonts w:ascii="宋体" w:hAnsi="宋体" w:cs="宋体"/>
                <w:sz w:val="24"/>
                <w:szCs w:val="22"/>
              </w:rPr>
            </w:pPr>
            <w:r>
              <w:rPr>
                <w:rFonts w:hint="eastAsia" w:ascii="宋体" w:hAnsi="宋体" w:cs="宋体"/>
                <w:sz w:val="24"/>
                <w:szCs w:val="22"/>
              </w:rPr>
              <w:t xml:space="preserve"> </w:t>
            </w:r>
          </w:p>
        </w:tc>
      </w:tr>
      <w:tr w14:paraId="22255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2225570A">
            <w:pPr>
              <w:widowControl/>
              <w:topLinePunct/>
              <w:spacing w:before="4" w:line="360" w:lineRule="auto"/>
              <w:jc w:val="center"/>
              <w:rPr>
                <w:rFonts w:ascii="宋体" w:hAnsi="宋体" w:cs="宋体"/>
                <w:sz w:val="24"/>
                <w:szCs w:val="22"/>
              </w:rPr>
            </w:pPr>
            <w:r>
              <w:rPr>
                <w:rFonts w:hint="eastAsia" w:ascii="宋体" w:hAnsi="宋体" w:cs="宋体"/>
                <w:sz w:val="24"/>
                <w:szCs w:val="20"/>
              </w:rPr>
              <w:t>服务要求</w:t>
            </w:r>
          </w:p>
        </w:tc>
        <w:tc>
          <w:tcPr>
            <w:tcW w:w="7303" w:type="dxa"/>
            <w:vAlign w:val="center"/>
          </w:tcPr>
          <w:p w14:paraId="2225570B">
            <w:pPr>
              <w:widowControl/>
              <w:topLinePunct/>
              <w:spacing w:before="4" w:line="360" w:lineRule="auto"/>
              <w:rPr>
                <w:rFonts w:ascii="宋体" w:hAnsi="宋体" w:cs="宋体"/>
                <w:sz w:val="24"/>
                <w:szCs w:val="22"/>
              </w:rPr>
            </w:pPr>
            <w:r>
              <w:rPr>
                <w:rFonts w:hint="eastAsia" w:ascii="宋体" w:hAnsi="宋体" w:cs="宋体"/>
                <w:sz w:val="24"/>
                <w:szCs w:val="22"/>
              </w:rPr>
              <w:t>符合招标文件要求</w:t>
            </w:r>
          </w:p>
        </w:tc>
      </w:tr>
      <w:tr w14:paraId="22255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2225570D">
            <w:pPr>
              <w:widowControl/>
              <w:topLinePunct/>
              <w:spacing w:before="4" w:line="360" w:lineRule="auto"/>
              <w:jc w:val="center"/>
              <w:rPr>
                <w:rFonts w:ascii="宋体" w:hAnsi="宋体" w:cs="宋体"/>
                <w:sz w:val="24"/>
                <w:szCs w:val="22"/>
              </w:rPr>
            </w:pPr>
            <w:r>
              <w:rPr>
                <w:rFonts w:hint="eastAsia" w:ascii="宋体" w:hAnsi="宋体" w:cs="宋体"/>
                <w:sz w:val="24"/>
              </w:rPr>
              <w:t>质保期</w:t>
            </w:r>
          </w:p>
        </w:tc>
        <w:tc>
          <w:tcPr>
            <w:tcW w:w="7303" w:type="dxa"/>
            <w:vAlign w:val="center"/>
          </w:tcPr>
          <w:p w14:paraId="2225570E">
            <w:pPr>
              <w:widowControl/>
              <w:topLinePunct/>
              <w:spacing w:before="4" w:line="360" w:lineRule="auto"/>
              <w:rPr>
                <w:rFonts w:ascii="宋体" w:hAnsi="宋体" w:cs="宋体"/>
                <w:sz w:val="24"/>
                <w:szCs w:val="22"/>
              </w:rPr>
            </w:pPr>
          </w:p>
        </w:tc>
      </w:tr>
      <w:tr w14:paraId="22255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22255710">
            <w:pPr>
              <w:widowControl/>
              <w:topLinePunct/>
              <w:spacing w:before="4" w:line="360" w:lineRule="auto"/>
              <w:jc w:val="center"/>
              <w:rPr>
                <w:rFonts w:ascii="宋体" w:hAnsi="宋体" w:cs="宋体"/>
                <w:sz w:val="24"/>
                <w:szCs w:val="22"/>
              </w:rPr>
            </w:pPr>
            <w:r>
              <w:rPr>
                <w:rFonts w:hint="eastAsia" w:ascii="宋体" w:hAnsi="宋体" w:cs="宋体"/>
                <w:sz w:val="24"/>
                <w:szCs w:val="20"/>
              </w:rPr>
              <w:t>项目负责人</w:t>
            </w:r>
          </w:p>
        </w:tc>
        <w:tc>
          <w:tcPr>
            <w:tcW w:w="7303" w:type="dxa"/>
          </w:tcPr>
          <w:p w14:paraId="22255711">
            <w:pPr>
              <w:widowControl/>
              <w:topLinePunct/>
              <w:spacing w:before="4" w:line="360" w:lineRule="auto"/>
              <w:jc w:val="center"/>
              <w:rPr>
                <w:rFonts w:ascii="宋体" w:hAnsi="宋体" w:cs="宋体"/>
                <w:sz w:val="24"/>
                <w:szCs w:val="22"/>
              </w:rPr>
            </w:pPr>
          </w:p>
        </w:tc>
      </w:tr>
      <w:tr w14:paraId="22255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22255713">
            <w:pPr>
              <w:widowControl/>
              <w:jc w:val="center"/>
              <w:rPr>
                <w:rFonts w:ascii="宋体" w:hAnsi="宋体" w:cs="宋体"/>
                <w:sz w:val="24"/>
                <w:szCs w:val="22"/>
              </w:rPr>
            </w:pPr>
            <w:r>
              <w:rPr>
                <w:rFonts w:hint="eastAsia" w:ascii="宋体" w:hAnsi="宋体" w:cs="宋体"/>
                <w:sz w:val="24"/>
                <w:szCs w:val="22"/>
              </w:rPr>
              <w:t>投标文件</w:t>
            </w:r>
          </w:p>
          <w:p w14:paraId="22255714">
            <w:pPr>
              <w:widowControl/>
              <w:jc w:val="center"/>
              <w:rPr>
                <w:rFonts w:ascii="宋体" w:hAnsi="宋体" w:cs="宋体"/>
                <w:sz w:val="24"/>
                <w:szCs w:val="22"/>
              </w:rPr>
            </w:pPr>
            <w:r>
              <w:rPr>
                <w:rFonts w:hint="eastAsia" w:ascii="宋体" w:hAnsi="宋体" w:cs="宋体"/>
                <w:sz w:val="24"/>
                <w:szCs w:val="22"/>
              </w:rPr>
              <w:t>份数</w:t>
            </w:r>
          </w:p>
        </w:tc>
        <w:tc>
          <w:tcPr>
            <w:tcW w:w="7303" w:type="dxa"/>
            <w:vAlign w:val="center"/>
          </w:tcPr>
          <w:p w14:paraId="22255715">
            <w:pPr>
              <w:widowControl/>
              <w:jc w:val="left"/>
              <w:rPr>
                <w:rFonts w:ascii="宋体" w:hAnsi="宋体" w:cs="宋体"/>
                <w:sz w:val="24"/>
                <w:szCs w:val="22"/>
              </w:rPr>
            </w:pPr>
            <w:r>
              <w:rPr>
                <w:rFonts w:hint="eastAsia" w:ascii="宋体" w:hAnsi="宋体" w:cs="宋体"/>
                <w:sz w:val="24"/>
                <w:szCs w:val="22"/>
              </w:rPr>
              <w:t>正本1份，副本2份。</w:t>
            </w:r>
          </w:p>
        </w:tc>
      </w:tr>
    </w:tbl>
    <w:p w14:paraId="22255717">
      <w:pPr>
        <w:overflowPunct w:val="0"/>
        <w:spacing w:line="360" w:lineRule="auto"/>
        <w:rPr>
          <w:rFonts w:ascii="宋体" w:hAnsi="宋体" w:cs="宋体"/>
          <w:sz w:val="24"/>
        </w:rPr>
      </w:pPr>
      <w:r>
        <w:rPr>
          <w:rFonts w:hint="eastAsia" w:ascii="宋体" w:hAnsi="宋体" w:cs="宋体"/>
          <w:sz w:val="24"/>
        </w:rPr>
        <w:t>法定代表人或授权代表签字：                     日期：   年   月   日</w:t>
      </w:r>
    </w:p>
    <w:p w14:paraId="22255718">
      <w:pPr>
        <w:overflowPunct w:val="0"/>
        <w:spacing w:line="360" w:lineRule="auto"/>
        <w:rPr>
          <w:rFonts w:ascii="宋体" w:hAnsi="宋体" w:cs="宋体"/>
          <w:sz w:val="24"/>
        </w:rPr>
      </w:pPr>
      <w:r>
        <w:rPr>
          <w:rFonts w:hint="eastAsia" w:ascii="宋体" w:hAnsi="宋体" w:cs="宋体"/>
          <w:sz w:val="24"/>
        </w:rPr>
        <w:t>填写说明：</w:t>
      </w:r>
    </w:p>
    <w:p w14:paraId="22255719">
      <w:pPr>
        <w:overflowPunct w:val="0"/>
        <w:spacing w:line="360" w:lineRule="auto"/>
        <w:ind w:firstLine="482" w:firstLineChars="200"/>
        <w:rPr>
          <w:rFonts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2225571A">
      <w:pPr>
        <w:spacing w:line="360" w:lineRule="auto"/>
        <w:ind w:firstLine="480" w:firstLineChars="200"/>
        <w:rPr>
          <w:color w:val="000000"/>
          <w:sz w:val="24"/>
        </w:rPr>
      </w:pPr>
    </w:p>
    <w:p w14:paraId="2225571B">
      <w:pPr>
        <w:spacing w:line="360" w:lineRule="auto"/>
        <w:ind w:firstLine="480" w:firstLineChars="200"/>
        <w:rPr>
          <w:color w:val="000000"/>
          <w:sz w:val="24"/>
        </w:rPr>
      </w:pPr>
    </w:p>
    <w:p w14:paraId="2225571C">
      <w:pPr>
        <w:spacing w:line="360" w:lineRule="auto"/>
        <w:ind w:firstLine="480" w:firstLineChars="200"/>
        <w:rPr>
          <w:color w:val="000000"/>
          <w:sz w:val="24"/>
        </w:rPr>
      </w:pPr>
    </w:p>
    <w:p w14:paraId="2225571D">
      <w:pPr>
        <w:spacing w:line="360" w:lineRule="auto"/>
        <w:ind w:firstLine="480" w:firstLineChars="200"/>
        <w:rPr>
          <w:color w:val="000000"/>
          <w:sz w:val="24"/>
        </w:rPr>
      </w:pPr>
    </w:p>
    <w:p w14:paraId="2225571E">
      <w:pPr>
        <w:spacing w:line="360" w:lineRule="auto"/>
        <w:ind w:firstLine="480" w:firstLineChars="200"/>
        <w:rPr>
          <w:color w:val="000000"/>
          <w:sz w:val="24"/>
        </w:rPr>
      </w:pPr>
    </w:p>
    <w:p w14:paraId="2225571F">
      <w:pPr>
        <w:spacing w:line="360" w:lineRule="auto"/>
        <w:ind w:firstLine="480" w:firstLineChars="200"/>
        <w:rPr>
          <w:color w:val="000000"/>
          <w:sz w:val="24"/>
        </w:rPr>
      </w:pPr>
    </w:p>
    <w:p w14:paraId="22255720">
      <w:pPr>
        <w:spacing w:line="360" w:lineRule="auto"/>
        <w:ind w:firstLine="480" w:firstLineChars="200"/>
        <w:rPr>
          <w:color w:val="000000"/>
          <w:sz w:val="24"/>
        </w:rPr>
      </w:pPr>
    </w:p>
    <w:p w14:paraId="22255721">
      <w:pPr>
        <w:spacing w:line="360" w:lineRule="auto"/>
        <w:ind w:firstLine="480" w:firstLineChars="200"/>
        <w:rPr>
          <w:color w:val="000000"/>
          <w:sz w:val="24"/>
        </w:rPr>
      </w:pPr>
    </w:p>
    <w:p w14:paraId="22255722">
      <w:pPr>
        <w:rPr>
          <w:color w:val="000000"/>
        </w:rPr>
      </w:pPr>
      <w:r>
        <w:rPr>
          <w:rFonts w:hint="eastAsia"/>
          <w:color w:val="000000"/>
        </w:rPr>
        <w:t>附件4</w:t>
      </w:r>
    </w:p>
    <w:p w14:paraId="22255723">
      <w:pPr>
        <w:spacing w:line="360" w:lineRule="auto"/>
        <w:jc w:val="center"/>
        <w:rPr>
          <w:rFonts w:ascii="宋体" w:hAnsi="宋体" w:cs="宋体"/>
          <w:b/>
          <w:sz w:val="32"/>
          <w:szCs w:val="32"/>
        </w:rPr>
      </w:pPr>
      <w:r>
        <w:rPr>
          <w:rFonts w:hint="eastAsia" w:ascii="宋体" w:hAnsi="宋体" w:cs="宋体"/>
          <w:b/>
          <w:sz w:val="32"/>
          <w:szCs w:val="32"/>
        </w:rPr>
        <w:t>报价明细表（自拟）</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420"/>
        <w:gridCol w:w="1420"/>
        <w:gridCol w:w="1420"/>
        <w:gridCol w:w="1421"/>
        <w:gridCol w:w="1421"/>
      </w:tblGrid>
      <w:tr w14:paraId="3B295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22255724">
            <w:pPr>
              <w:spacing w:line="360" w:lineRule="auto"/>
              <w:rPr>
                <w:color w:val="000000"/>
                <w:sz w:val="24"/>
              </w:rPr>
            </w:pPr>
            <w:r>
              <w:rPr>
                <w:rFonts w:hint="eastAsia"/>
                <w:color w:val="000000"/>
                <w:sz w:val="24"/>
              </w:rPr>
              <w:t>序号</w:t>
            </w:r>
          </w:p>
        </w:tc>
        <w:tc>
          <w:tcPr>
            <w:tcW w:w="1420" w:type="dxa"/>
          </w:tcPr>
          <w:p w14:paraId="6C7A6E4D">
            <w:pPr>
              <w:spacing w:line="360" w:lineRule="auto"/>
              <w:rPr>
                <w:color w:val="000000"/>
                <w:sz w:val="24"/>
              </w:rPr>
            </w:pPr>
            <w:r>
              <w:rPr>
                <w:rFonts w:hint="eastAsia"/>
                <w:color w:val="000000"/>
                <w:sz w:val="24"/>
              </w:rPr>
              <w:t>名称</w:t>
            </w:r>
          </w:p>
        </w:tc>
        <w:tc>
          <w:tcPr>
            <w:tcW w:w="1420" w:type="dxa"/>
          </w:tcPr>
          <w:p w14:paraId="7B3FDA9F">
            <w:pPr>
              <w:spacing w:line="360" w:lineRule="auto"/>
              <w:rPr>
                <w:color w:val="000000"/>
                <w:sz w:val="24"/>
              </w:rPr>
            </w:pPr>
            <w:r>
              <w:rPr>
                <w:rFonts w:hint="eastAsia"/>
                <w:color w:val="000000"/>
                <w:sz w:val="24"/>
              </w:rPr>
              <w:t>规格参数</w:t>
            </w:r>
          </w:p>
        </w:tc>
        <w:tc>
          <w:tcPr>
            <w:tcW w:w="1420" w:type="dxa"/>
          </w:tcPr>
          <w:p w14:paraId="7A9B3169">
            <w:pPr>
              <w:spacing w:line="360" w:lineRule="auto"/>
              <w:rPr>
                <w:color w:val="000000"/>
                <w:sz w:val="24"/>
              </w:rPr>
            </w:pPr>
            <w:r>
              <w:rPr>
                <w:rFonts w:hint="eastAsia"/>
                <w:color w:val="000000"/>
                <w:sz w:val="24"/>
              </w:rPr>
              <w:t>品牌</w:t>
            </w:r>
          </w:p>
        </w:tc>
        <w:tc>
          <w:tcPr>
            <w:tcW w:w="1421" w:type="dxa"/>
          </w:tcPr>
          <w:p w14:paraId="5AB4DE23">
            <w:pPr>
              <w:spacing w:line="360" w:lineRule="auto"/>
              <w:rPr>
                <w:color w:val="000000"/>
                <w:sz w:val="24"/>
              </w:rPr>
            </w:pPr>
            <w:r>
              <w:rPr>
                <w:rFonts w:hint="eastAsia"/>
                <w:color w:val="000000"/>
                <w:sz w:val="24"/>
              </w:rPr>
              <w:t>数量</w:t>
            </w:r>
          </w:p>
        </w:tc>
        <w:tc>
          <w:tcPr>
            <w:tcW w:w="1421" w:type="dxa"/>
          </w:tcPr>
          <w:p w14:paraId="3425784C">
            <w:pPr>
              <w:spacing w:line="360" w:lineRule="auto"/>
              <w:rPr>
                <w:color w:val="000000"/>
                <w:sz w:val="24"/>
              </w:rPr>
            </w:pPr>
            <w:r>
              <w:rPr>
                <w:rFonts w:hint="eastAsia"/>
                <w:color w:val="000000"/>
                <w:sz w:val="24"/>
              </w:rPr>
              <w:t>单价</w:t>
            </w:r>
          </w:p>
        </w:tc>
      </w:tr>
      <w:tr w14:paraId="6485E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59951290">
            <w:pPr>
              <w:spacing w:line="360" w:lineRule="auto"/>
              <w:rPr>
                <w:color w:val="000000"/>
                <w:sz w:val="24"/>
              </w:rPr>
            </w:pPr>
          </w:p>
        </w:tc>
        <w:tc>
          <w:tcPr>
            <w:tcW w:w="1420" w:type="dxa"/>
          </w:tcPr>
          <w:p w14:paraId="7A89626F">
            <w:pPr>
              <w:spacing w:line="360" w:lineRule="auto"/>
              <w:rPr>
                <w:color w:val="000000"/>
                <w:sz w:val="24"/>
              </w:rPr>
            </w:pPr>
          </w:p>
        </w:tc>
        <w:tc>
          <w:tcPr>
            <w:tcW w:w="1420" w:type="dxa"/>
          </w:tcPr>
          <w:p w14:paraId="4B2B00FE">
            <w:pPr>
              <w:spacing w:line="360" w:lineRule="auto"/>
              <w:rPr>
                <w:color w:val="000000"/>
                <w:sz w:val="24"/>
              </w:rPr>
            </w:pPr>
          </w:p>
        </w:tc>
        <w:tc>
          <w:tcPr>
            <w:tcW w:w="1420" w:type="dxa"/>
          </w:tcPr>
          <w:p w14:paraId="7EA4AF0D">
            <w:pPr>
              <w:spacing w:line="360" w:lineRule="auto"/>
              <w:rPr>
                <w:color w:val="000000"/>
                <w:sz w:val="24"/>
              </w:rPr>
            </w:pPr>
          </w:p>
        </w:tc>
        <w:tc>
          <w:tcPr>
            <w:tcW w:w="1421" w:type="dxa"/>
          </w:tcPr>
          <w:p w14:paraId="66849BF0">
            <w:pPr>
              <w:spacing w:line="360" w:lineRule="auto"/>
              <w:rPr>
                <w:color w:val="000000"/>
                <w:sz w:val="24"/>
              </w:rPr>
            </w:pPr>
          </w:p>
        </w:tc>
        <w:tc>
          <w:tcPr>
            <w:tcW w:w="1421" w:type="dxa"/>
          </w:tcPr>
          <w:p w14:paraId="0322CDE5">
            <w:pPr>
              <w:spacing w:line="360" w:lineRule="auto"/>
              <w:rPr>
                <w:color w:val="000000"/>
                <w:sz w:val="24"/>
              </w:rPr>
            </w:pPr>
          </w:p>
        </w:tc>
      </w:tr>
      <w:tr w14:paraId="383E4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50B0B3C6">
            <w:pPr>
              <w:spacing w:line="360" w:lineRule="auto"/>
              <w:rPr>
                <w:color w:val="000000"/>
                <w:sz w:val="24"/>
              </w:rPr>
            </w:pPr>
          </w:p>
        </w:tc>
        <w:tc>
          <w:tcPr>
            <w:tcW w:w="1420" w:type="dxa"/>
          </w:tcPr>
          <w:p w14:paraId="3310C1C0">
            <w:pPr>
              <w:spacing w:line="360" w:lineRule="auto"/>
              <w:rPr>
                <w:color w:val="000000"/>
                <w:sz w:val="24"/>
              </w:rPr>
            </w:pPr>
          </w:p>
        </w:tc>
        <w:tc>
          <w:tcPr>
            <w:tcW w:w="1420" w:type="dxa"/>
          </w:tcPr>
          <w:p w14:paraId="3D987C85">
            <w:pPr>
              <w:spacing w:line="360" w:lineRule="auto"/>
              <w:rPr>
                <w:color w:val="000000"/>
                <w:sz w:val="24"/>
              </w:rPr>
            </w:pPr>
          </w:p>
        </w:tc>
        <w:tc>
          <w:tcPr>
            <w:tcW w:w="1420" w:type="dxa"/>
          </w:tcPr>
          <w:p w14:paraId="4F6F032E">
            <w:pPr>
              <w:spacing w:line="360" w:lineRule="auto"/>
              <w:rPr>
                <w:color w:val="000000"/>
                <w:sz w:val="24"/>
              </w:rPr>
            </w:pPr>
          </w:p>
        </w:tc>
        <w:tc>
          <w:tcPr>
            <w:tcW w:w="1421" w:type="dxa"/>
          </w:tcPr>
          <w:p w14:paraId="17C6FD0A">
            <w:pPr>
              <w:spacing w:line="360" w:lineRule="auto"/>
              <w:rPr>
                <w:color w:val="000000"/>
                <w:sz w:val="24"/>
              </w:rPr>
            </w:pPr>
          </w:p>
        </w:tc>
        <w:tc>
          <w:tcPr>
            <w:tcW w:w="1421" w:type="dxa"/>
          </w:tcPr>
          <w:p w14:paraId="6D0DADE3">
            <w:pPr>
              <w:spacing w:line="360" w:lineRule="auto"/>
              <w:rPr>
                <w:color w:val="000000"/>
                <w:sz w:val="24"/>
              </w:rPr>
            </w:pPr>
          </w:p>
        </w:tc>
      </w:tr>
      <w:tr w14:paraId="27657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69E50F54">
            <w:pPr>
              <w:spacing w:line="360" w:lineRule="auto"/>
              <w:rPr>
                <w:color w:val="000000"/>
                <w:sz w:val="24"/>
              </w:rPr>
            </w:pPr>
          </w:p>
        </w:tc>
        <w:tc>
          <w:tcPr>
            <w:tcW w:w="1420" w:type="dxa"/>
          </w:tcPr>
          <w:p w14:paraId="522E3017">
            <w:pPr>
              <w:spacing w:line="360" w:lineRule="auto"/>
              <w:rPr>
                <w:color w:val="000000"/>
                <w:sz w:val="24"/>
              </w:rPr>
            </w:pPr>
          </w:p>
        </w:tc>
        <w:tc>
          <w:tcPr>
            <w:tcW w:w="1420" w:type="dxa"/>
          </w:tcPr>
          <w:p w14:paraId="64F0B899">
            <w:pPr>
              <w:spacing w:line="360" w:lineRule="auto"/>
              <w:rPr>
                <w:color w:val="000000"/>
                <w:sz w:val="24"/>
              </w:rPr>
            </w:pPr>
          </w:p>
        </w:tc>
        <w:tc>
          <w:tcPr>
            <w:tcW w:w="1420" w:type="dxa"/>
          </w:tcPr>
          <w:p w14:paraId="3D7C77E5">
            <w:pPr>
              <w:spacing w:line="360" w:lineRule="auto"/>
              <w:rPr>
                <w:color w:val="000000"/>
                <w:sz w:val="24"/>
              </w:rPr>
            </w:pPr>
          </w:p>
        </w:tc>
        <w:tc>
          <w:tcPr>
            <w:tcW w:w="1421" w:type="dxa"/>
          </w:tcPr>
          <w:p w14:paraId="3F7A4763">
            <w:pPr>
              <w:spacing w:line="360" w:lineRule="auto"/>
              <w:rPr>
                <w:color w:val="000000"/>
                <w:sz w:val="24"/>
              </w:rPr>
            </w:pPr>
          </w:p>
        </w:tc>
        <w:tc>
          <w:tcPr>
            <w:tcW w:w="1421" w:type="dxa"/>
          </w:tcPr>
          <w:p w14:paraId="69E0467E">
            <w:pPr>
              <w:spacing w:line="360" w:lineRule="auto"/>
              <w:rPr>
                <w:color w:val="000000"/>
                <w:sz w:val="24"/>
              </w:rPr>
            </w:pPr>
          </w:p>
        </w:tc>
      </w:tr>
      <w:tr w14:paraId="03BEF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13FF16CE">
            <w:pPr>
              <w:spacing w:line="360" w:lineRule="auto"/>
              <w:rPr>
                <w:color w:val="000000"/>
                <w:sz w:val="24"/>
              </w:rPr>
            </w:pPr>
          </w:p>
        </w:tc>
        <w:tc>
          <w:tcPr>
            <w:tcW w:w="1420" w:type="dxa"/>
          </w:tcPr>
          <w:p w14:paraId="21598D67">
            <w:pPr>
              <w:spacing w:line="360" w:lineRule="auto"/>
              <w:rPr>
                <w:color w:val="000000"/>
                <w:sz w:val="24"/>
              </w:rPr>
            </w:pPr>
          </w:p>
        </w:tc>
        <w:tc>
          <w:tcPr>
            <w:tcW w:w="1420" w:type="dxa"/>
          </w:tcPr>
          <w:p w14:paraId="6A96ECF7">
            <w:pPr>
              <w:spacing w:line="360" w:lineRule="auto"/>
              <w:rPr>
                <w:color w:val="000000"/>
                <w:sz w:val="24"/>
              </w:rPr>
            </w:pPr>
          </w:p>
        </w:tc>
        <w:tc>
          <w:tcPr>
            <w:tcW w:w="1420" w:type="dxa"/>
          </w:tcPr>
          <w:p w14:paraId="20EAF024">
            <w:pPr>
              <w:spacing w:line="360" w:lineRule="auto"/>
              <w:rPr>
                <w:color w:val="000000"/>
                <w:sz w:val="24"/>
              </w:rPr>
            </w:pPr>
          </w:p>
        </w:tc>
        <w:tc>
          <w:tcPr>
            <w:tcW w:w="1421" w:type="dxa"/>
          </w:tcPr>
          <w:p w14:paraId="66DB4A20">
            <w:pPr>
              <w:spacing w:line="360" w:lineRule="auto"/>
              <w:rPr>
                <w:color w:val="000000"/>
                <w:sz w:val="24"/>
              </w:rPr>
            </w:pPr>
          </w:p>
        </w:tc>
        <w:tc>
          <w:tcPr>
            <w:tcW w:w="1421" w:type="dxa"/>
          </w:tcPr>
          <w:p w14:paraId="791C288B">
            <w:pPr>
              <w:spacing w:line="360" w:lineRule="auto"/>
              <w:rPr>
                <w:color w:val="000000"/>
                <w:sz w:val="24"/>
              </w:rPr>
            </w:pPr>
          </w:p>
        </w:tc>
      </w:tr>
      <w:tr w14:paraId="0E3D6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74289F25">
            <w:pPr>
              <w:spacing w:line="360" w:lineRule="auto"/>
              <w:rPr>
                <w:color w:val="000000"/>
                <w:sz w:val="24"/>
              </w:rPr>
            </w:pPr>
            <w:r>
              <w:rPr>
                <w:rFonts w:hint="eastAsia"/>
                <w:color w:val="000000"/>
                <w:sz w:val="24"/>
              </w:rPr>
              <w:t>合计</w:t>
            </w:r>
          </w:p>
        </w:tc>
        <w:tc>
          <w:tcPr>
            <w:tcW w:w="7102" w:type="dxa"/>
            <w:gridSpan w:val="5"/>
          </w:tcPr>
          <w:p w14:paraId="611FBAFB">
            <w:pPr>
              <w:spacing w:line="360" w:lineRule="auto"/>
              <w:rPr>
                <w:color w:val="000000"/>
                <w:sz w:val="24"/>
              </w:rPr>
            </w:pPr>
          </w:p>
        </w:tc>
      </w:tr>
    </w:tbl>
    <w:p w14:paraId="1F1644C9">
      <w:pPr>
        <w:spacing w:line="360" w:lineRule="auto"/>
        <w:ind w:firstLine="480" w:firstLineChars="200"/>
        <w:rPr>
          <w:color w:val="000000"/>
          <w:sz w:val="24"/>
        </w:rPr>
      </w:pPr>
    </w:p>
    <w:p w14:paraId="22255725">
      <w:pPr>
        <w:spacing w:line="360" w:lineRule="auto"/>
        <w:ind w:firstLine="480" w:firstLineChars="200"/>
        <w:rPr>
          <w:color w:val="000000"/>
          <w:sz w:val="24"/>
        </w:rPr>
      </w:pPr>
    </w:p>
    <w:p w14:paraId="22255726">
      <w:pPr>
        <w:spacing w:line="360" w:lineRule="auto"/>
        <w:ind w:firstLine="480" w:firstLineChars="200"/>
        <w:rPr>
          <w:color w:val="000000"/>
          <w:sz w:val="24"/>
        </w:rPr>
      </w:pPr>
    </w:p>
    <w:p w14:paraId="22255727">
      <w:pPr>
        <w:spacing w:line="360" w:lineRule="auto"/>
        <w:ind w:firstLine="480" w:firstLineChars="200"/>
        <w:rPr>
          <w:color w:val="000000"/>
          <w:sz w:val="24"/>
        </w:rPr>
      </w:pPr>
    </w:p>
    <w:p w14:paraId="22255728">
      <w:pPr>
        <w:spacing w:line="360" w:lineRule="auto"/>
        <w:ind w:firstLine="480" w:firstLineChars="200"/>
        <w:rPr>
          <w:color w:val="000000"/>
          <w:sz w:val="24"/>
        </w:rPr>
      </w:pPr>
    </w:p>
    <w:p w14:paraId="22255729">
      <w:pPr>
        <w:spacing w:line="360" w:lineRule="auto"/>
        <w:ind w:firstLine="480" w:firstLineChars="200"/>
        <w:rPr>
          <w:color w:val="000000"/>
          <w:sz w:val="24"/>
        </w:rPr>
      </w:pPr>
    </w:p>
    <w:p w14:paraId="2225572A">
      <w:pPr>
        <w:spacing w:line="360" w:lineRule="auto"/>
        <w:ind w:firstLine="480" w:firstLineChars="200"/>
        <w:rPr>
          <w:color w:val="000000"/>
          <w:sz w:val="24"/>
        </w:rPr>
      </w:pPr>
    </w:p>
    <w:p w14:paraId="2225572B">
      <w:pPr>
        <w:spacing w:line="360" w:lineRule="auto"/>
        <w:ind w:firstLine="480" w:firstLineChars="200"/>
        <w:rPr>
          <w:color w:val="000000"/>
          <w:sz w:val="24"/>
        </w:rPr>
      </w:pPr>
    </w:p>
    <w:p w14:paraId="2225572C">
      <w:pPr>
        <w:spacing w:line="360" w:lineRule="auto"/>
        <w:ind w:firstLine="480" w:firstLineChars="200"/>
        <w:rPr>
          <w:color w:val="000000"/>
          <w:sz w:val="24"/>
        </w:rPr>
      </w:pPr>
    </w:p>
    <w:p w14:paraId="2225572D">
      <w:pPr>
        <w:spacing w:line="360" w:lineRule="auto"/>
        <w:ind w:firstLine="480" w:firstLineChars="200"/>
        <w:rPr>
          <w:color w:val="000000"/>
          <w:sz w:val="24"/>
        </w:rPr>
      </w:pPr>
    </w:p>
    <w:p w14:paraId="2225572E">
      <w:pPr>
        <w:spacing w:line="360" w:lineRule="auto"/>
        <w:ind w:firstLine="480" w:firstLineChars="200"/>
        <w:rPr>
          <w:color w:val="000000"/>
          <w:sz w:val="24"/>
        </w:rPr>
      </w:pPr>
    </w:p>
    <w:p w14:paraId="2225572F">
      <w:pPr>
        <w:spacing w:line="360" w:lineRule="auto"/>
        <w:ind w:firstLine="480" w:firstLineChars="200"/>
        <w:rPr>
          <w:color w:val="000000"/>
          <w:sz w:val="24"/>
        </w:rPr>
      </w:pPr>
    </w:p>
    <w:p w14:paraId="22255730">
      <w:pPr>
        <w:spacing w:line="360" w:lineRule="auto"/>
        <w:ind w:firstLine="480" w:firstLineChars="200"/>
        <w:rPr>
          <w:color w:val="000000"/>
          <w:sz w:val="24"/>
        </w:rPr>
      </w:pPr>
    </w:p>
    <w:p w14:paraId="22255731">
      <w:pPr>
        <w:spacing w:line="360" w:lineRule="auto"/>
        <w:ind w:firstLine="480" w:firstLineChars="200"/>
        <w:rPr>
          <w:color w:val="000000"/>
          <w:sz w:val="24"/>
        </w:rPr>
      </w:pPr>
    </w:p>
    <w:p w14:paraId="22255732">
      <w:pPr>
        <w:spacing w:line="360" w:lineRule="auto"/>
        <w:ind w:firstLine="480" w:firstLineChars="200"/>
        <w:rPr>
          <w:color w:val="000000"/>
          <w:sz w:val="24"/>
        </w:rPr>
      </w:pPr>
    </w:p>
    <w:p w14:paraId="22255733">
      <w:pPr>
        <w:spacing w:line="360" w:lineRule="auto"/>
        <w:ind w:firstLine="480" w:firstLineChars="200"/>
        <w:rPr>
          <w:color w:val="000000"/>
          <w:sz w:val="24"/>
        </w:rPr>
      </w:pPr>
    </w:p>
    <w:p w14:paraId="22255734">
      <w:pPr>
        <w:spacing w:line="360" w:lineRule="auto"/>
        <w:ind w:firstLine="480" w:firstLineChars="200"/>
        <w:rPr>
          <w:color w:val="000000"/>
          <w:sz w:val="24"/>
        </w:rPr>
      </w:pPr>
    </w:p>
    <w:p w14:paraId="22255735">
      <w:pPr>
        <w:spacing w:line="360" w:lineRule="auto"/>
        <w:ind w:firstLine="480" w:firstLineChars="200"/>
        <w:rPr>
          <w:color w:val="000000"/>
          <w:sz w:val="24"/>
        </w:rPr>
      </w:pPr>
    </w:p>
    <w:p w14:paraId="22255736">
      <w:pPr>
        <w:spacing w:line="360" w:lineRule="auto"/>
        <w:ind w:firstLine="480" w:firstLineChars="200"/>
        <w:rPr>
          <w:color w:val="000000"/>
          <w:sz w:val="24"/>
        </w:rPr>
      </w:pPr>
    </w:p>
    <w:p w14:paraId="22255737">
      <w:pPr>
        <w:spacing w:line="360" w:lineRule="auto"/>
        <w:ind w:firstLine="480" w:firstLineChars="200"/>
        <w:rPr>
          <w:color w:val="000000"/>
          <w:sz w:val="24"/>
        </w:rPr>
      </w:pPr>
    </w:p>
    <w:p w14:paraId="22255738">
      <w:pPr>
        <w:spacing w:line="360" w:lineRule="auto"/>
        <w:ind w:firstLine="480" w:firstLineChars="200"/>
        <w:rPr>
          <w:color w:val="000000"/>
          <w:sz w:val="24"/>
        </w:rPr>
      </w:pPr>
    </w:p>
    <w:p w14:paraId="22255739">
      <w:pPr>
        <w:spacing w:line="360" w:lineRule="auto"/>
        <w:ind w:firstLine="480" w:firstLineChars="200"/>
        <w:rPr>
          <w:color w:val="000000"/>
          <w:sz w:val="24"/>
        </w:rPr>
      </w:pPr>
    </w:p>
    <w:p w14:paraId="2225573A">
      <w:pPr>
        <w:spacing w:line="360" w:lineRule="auto"/>
        <w:ind w:firstLine="480" w:firstLineChars="200"/>
        <w:rPr>
          <w:color w:val="000000"/>
          <w:sz w:val="24"/>
        </w:rPr>
      </w:pPr>
    </w:p>
    <w:p w14:paraId="2225573B">
      <w:pPr>
        <w:spacing w:line="360" w:lineRule="auto"/>
        <w:ind w:firstLine="480" w:firstLineChars="200"/>
        <w:rPr>
          <w:color w:val="000000"/>
          <w:sz w:val="24"/>
        </w:rPr>
      </w:pPr>
    </w:p>
    <w:p w14:paraId="2225573C">
      <w:pPr>
        <w:spacing w:line="360" w:lineRule="auto"/>
        <w:ind w:firstLine="480" w:firstLineChars="200"/>
        <w:rPr>
          <w:color w:val="000000"/>
          <w:sz w:val="24"/>
        </w:rPr>
      </w:pPr>
    </w:p>
    <w:p w14:paraId="2225573D">
      <w:pPr>
        <w:spacing w:line="360" w:lineRule="auto"/>
        <w:ind w:firstLine="480" w:firstLineChars="200"/>
        <w:rPr>
          <w:color w:val="000000"/>
          <w:sz w:val="24"/>
        </w:rPr>
      </w:pPr>
    </w:p>
    <w:p w14:paraId="2225573E">
      <w:pPr>
        <w:spacing w:line="360" w:lineRule="auto"/>
        <w:ind w:firstLine="480" w:firstLineChars="200"/>
        <w:rPr>
          <w:color w:val="000000"/>
          <w:sz w:val="24"/>
        </w:rPr>
      </w:pPr>
    </w:p>
    <w:p w14:paraId="2225573F">
      <w:pPr>
        <w:spacing w:line="360" w:lineRule="auto"/>
        <w:ind w:firstLine="480" w:firstLineChars="200"/>
        <w:rPr>
          <w:color w:val="000000"/>
          <w:sz w:val="24"/>
        </w:rPr>
      </w:pPr>
    </w:p>
    <w:p w14:paraId="22255740">
      <w:pPr>
        <w:spacing w:line="360" w:lineRule="auto"/>
        <w:ind w:firstLine="480" w:firstLineChars="200"/>
        <w:rPr>
          <w:color w:val="000000"/>
          <w:sz w:val="24"/>
        </w:rPr>
      </w:pPr>
    </w:p>
    <w:p w14:paraId="22255741">
      <w:pPr>
        <w:rPr>
          <w:color w:val="000000"/>
        </w:rPr>
      </w:pPr>
      <w:r>
        <w:rPr>
          <w:rFonts w:hint="eastAsia"/>
          <w:color w:val="000000"/>
        </w:rPr>
        <w:t>附件5</w:t>
      </w:r>
    </w:p>
    <w:p w14:paraId="22255742">
      <w:pPr>
        <w:snapToGrid w:val="0"/>
        <w:spacing w:line="360" w:lineRule="auto"/>
        <w:ind w:right="-351" w:rightChars="-167" w:firstLine="2891" w:firstLineChars="800"/>
        <w:rPr>
          <w:rFonts w:ascii="宋体" w:hAnsi="宋体"/>
          <w:b/>
          <w:color w:val="000000"/>
          <w:sz w:val="36"/>
          <w:szCs w:val="36"/>
        </w:rPr>
      </w:pPr>
      <w:r>
        <w:rPr>
          <w:rFonts w:hint="eastAsia" w:ascii="宋体" w:hAnsi="宋体"/>
          <w:b/>
          <w:bCs/>
          <w:color w:val="000000"/>
          <w:sz w:val="36"/>
          <w:szCs w:val="36"/>
        </w:rPr>
        <w:t>法定代表人资格证明</w:t>
      </w:r>
    </w:p>
    <w:p w14:paraId="22255743">
      <w:pPr>
        <w:spacing w:line="360" w:lineRule="auto"/>
        <w:ind w:firstLine="480" w:firstLineChars="200"/>
        <w:rPr>
          <w:rFonts w:ascii="宋体" w:hAnsi="宋体"/>
          <w:color w:val="000000"/>
          <w:sz w:val="24"/>
        </w:rPr>
      </w:pPr>
      <w:r>
        <w:rPr>
          <w:rFonts w:hint="eastAsia" w:ascii="宋体" w:hAnsi="宋体"/>
          <w:color w:val="000000"/>
          <w:sz w:val="24"/>
        </w:rPr>
        <w:t>江苏信息职业技术学院招投标办公室：</w:t>
      </w:r>
    </w:p>
    <w:p w14:paraId="22255744">
      <w:pPr>
        <w:spacing w:line="360" w:lineRule="auto"/>
        <w:ind w:firstLine="480" w:firstLineChars="200"/>
        <w:rPr>
          <w:rFonts w:ascii="宋体" w:hAnsi="宋体"/>
          <w:color w:val="000000"/>
          <w:sz w:val="24"/>
        </w:rPr>
      </w:pPr>
      <w:r>
        <w:rPr>
          <w:rFonts w:hint="eastAsia" w:ascii="宋体" w:hAnsi="宋体"/>
          <w:color w:val="000000"/>
          <w:sz w:val="24"/>
        </w:rPr>
        <w:t xml:space="preserve">    单位名称：                  </w:t>
      </w:r>
    </w:p>
    <w:p w14:paraId="22255745">
      <w:pPr>
        <w:spacing w:line="360" w:lineRule="auto"/>
        <w:ind w:firstLine="480" w:firstLineChars="200"/>
        <w:rPr>
          <w:rFonts w:ascii="宋体" w:hAnsi="宋体"/>
          <w:color w:val="000000"/>
          <w:sz w:val="24"/>
        </w:rPr>
      </w:pPr>
      <w:r>
        <w:rPr>
          <w:rFonts w:hint="eastAsia" w:ascii="宋体" w:hAnsi="宋体"/>
          <w:color w:val="000000"/>
          <w:sz w:val="24"/>
        </w:rPr>
        <w:t xml:space="preserve">   地址：                   </w:t>
      </w:r>
    </w:p>
    <w:p w14:paraId="22255746">
      <w:pPr>
        <w:spacing w:line="360" w:lineRule="auto"/>
        <w:ind w:firstLine="480" w:firstLineChars="200"/>
        <w:rPr>
          <w:rFonts w:ascii="宋体" w:hAnsi="宋体"/>
          <w:color w:val="000000"/>
          <w:sz w:val="24"/>
        </w:rPr>
      </w:pPr>
      <w:r>
        <w:rPr>
          <w:rFonts w:hint="eastAsia" w:ascii="宋体" w:hAnsi="宋体"/>
          <w:color w:val="000000"/>
          <w:sz w:val="24"/>
        </w:rPr>
        <w:t xml:space="preserve">   姓名：        性别：       职务：           </w:t>
      </w:r>
    </w:p>
    <w:p w14:paraId="22255747">
      <w:pPr>
        <w:spacing w:line="360" w:lineRule="auto"/>
        <w:ind w:firstLine="480" w:firstLineChars="200"/>
        <w:rPr>
          <w:rFonts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22255748">
      <w:pPr>
        <w:spacing w:line="360" w:lineRule="auto"/>
        <w:ind w:firstLine="480" w:firstLineChars="200"/>
        <w:rPr>
          <w:rFonts w:ascii="宋体" w:hAnsi="宋体"/>
          <w:color w:val="000000"/>
          <w:sz w:val="24"/>
        </w:rPr>
      </w:pPr>
      <w:r>
        <w:rPr>
          <w:rFonts w:hint="eastAsia" w:ascii="宋体" w:hAnsi="宋体"/>
          <w:color w:val="000000"/>
          <w:sz w:val="24"/>
        </w:rPr>
        <w:t>特此证明。</w:t>
      </w:r>
    </w:p>
    <w:p w14:paraId="22255749">
      <w:pPr>
        <w:spacing w:line="360" w:lineRule="auto"/>
        <w:ind w:firstLine="480" w:firstLineChars="200"/>
        <w:rPr>
          <w:rFonts w:ascii="宋体" w:hAnsi="宋体"/>
          <w:color w:val="000000"/>
          <w:sz w:val="24"/>
        </w:rPr>
      </w:pPr>
      <w:r>
        <w:rPr>
          <w:rFonts w:hint="eastAsia" w:ascii="宋体" w:hAnsi="宋体"/>
          <w:color w:val="000000"/>
          <w:sz w:val="24"/>
        </w:rPr>
        <w:t> </w:t>
      </w:r>
    </w:p>
    <w:p w14:paraId="2225574A">
      <w:pPr>
        <w:spacing w:line="360" w:lineRule="auto"/>
        <w:ind w:firstLine="480" w:firstLineChars="200"/>
        <w:rPr>
          <w:rFonts w:ascii="宋体" w:hAnsi="宋体"/>
          <w:color w:val="000000"/>
          <w:sz w:val="24"/>
        </w:rPr>
      </w:pPr>
      <w:r>
        <w:rPr>
          <w:rFonts w:hint="eastAsia" w:ascii="宋体" w:hAnsi="宋体"/>
          <w:color w:val="000000"/>
          <w:sz w:val="24"/>
        </w:rPr>
        <w:t>                投标人名称：          （公章）</w:t>
      </w:r>
    </w:p>
    <w:p w14:paraId="2225574B">
      <w:pPr>
        <w:spacing w:line="360" w:lineRule="auto"/>
        <w:ind w:firstLine="480" w:firstLineChars="200"/>
        <w:rPr>
          <w:rFonts w:ascii="宋体" w:hAnsi="宋体"/>
          <w:color w:val="000000"/>
          <w:sz w:val="24"/>
        </w:rPr>
      </w:pPr>
      <w:r>
        <w:rPr>
          <w:rFonts w:hint="eastAsia" w:ascii="宋体" w:hAnsi="宋体"/>
          <w:color w:val="000000"/>
          <w:sz w:val="24"/>
        </w:rPr>
        <w:t>                        日期：     年  月  日</w:t>
      </w:r>
    </w:p>
    <w:p w14:paraId="2225574C">
      <w:pPr>
        <w:spacing w:line="360" w:lineRule="auto"/>
        <w:ind w:firstLine="420" w:firstLineChars="200"/>
        <w:rPr>
          <w:rFonts w:ascii="宋体" w:hAnsi="宋体"/>
          <w:color w:val="000000"/>
          <w:sz w:val="24"/>
        </w:rPr>
      </w:pPr>
      <w: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0" t="0" r="0" b="0"/>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wps:spPr>
                      <wps:txbx>
                        <w:txbxContent>
                          <w:p w14:paraId="22255763">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I3p4ItcAAAAKAQAADwAAAAAAAAABACAAAAAiAAAA&#10;ZHJzL2Rvd25yZXYueG1sUEsBAhQAFAAAAAgAh07iQKLs+f9BAgAAiAQAAA4AAAAAAAAAAQAgAAAA&#10;JgEAAGRycy9lMm9Eb2MueG1sUEsFBgAAAAAGAAYAWQEAANkFAAAAAA==&#10;">
                <v:fill on="t" focussize="0,0"/>
                <v:stroke color="#000000" miterlimit="8" joinstyle="miter"/>
                <v:imagedata o:title=""/>
                <o:lock v:ext="edit" aspectratio="f"/>
                <v:textbox>
                  <w:txbxContent>
                    <w:p w14:paraId="22255763">
                      <w:pPr>
                        <w:jc w:val="center"/>
                      </w:pPr>
                    </w:p>
                  </w:txbxContent>
                </v:textbox>
              </v:shape>
            </w:pict>
          </mc:Fallback>
        </mc:AlternateContent>
      </w:r>
    </w:p>
    <w:p w14:paraId="2225574D">
      <w:pPr>
        <w:rPr>
          <w:color w:val="000000"/>
        </w:rPr>
      </w:pPr>
      <w:r>
        <w:rPr>
          <w:rFonts w:hint="eastAsia" w:ascii="宋体" w:hAnsi="宋体"/>
          <w:color w:val="000000"/>
          <w:sz w:val="24"/>
        </w:rPr>
        <w:br w:type="page"/>
      </w:r>
      <w:r>
        <w:rPr>
          <w:rFonts w:hint="eastAsia"/>
          <w:color w:val="000000"/>
        </w:rPr>
        <w:t>附件6</w:t>
      </w:r>
    </w:p>
    <w:p w14:paraId="2225574E">
      <w:pPr>
        <w:snapToGrid w:val="0"/>
        <w:spacing w:line="360" w:lineRule="auto"/>
        <w:ind w:left="-143" w:leftChars="-68" w:right="-351" w:rightChars="-167"/>
        <w:jc w:val="center"/>
        <w:rPr>
          <w:rFonts w:ascii="宋体" w:hAnsi="宋体"/>
          <w:b/>
          <w:bCs/>
          <w:color w:val="000000"/>
          <w:sz w:val="36"/>
          <w:szCs w:val="36"/>
        </w:rPr>
      </w:pPr>
      <w:r>
        <w:rPr>
          <w:rFonts w:hint="eastAsia" w:ascii="宋体" w:hAnsi="宋体"/>
          <w:b/>
          <w:bCs/>
          <w:color w:val="000000"/>
          <w:sz w:val="36"/>
          <w:szCs w:val="36"/>
        </w:rPr>
        <w:t>法定代表人授权书</w:t>
      </w:r>
    </w:p>
    <w:p w14:paraId="2225574F">
      <w:pPr>
        <w:spacing w:line="480" w:lineRule="auto"/>
        <w:ind w:left="-137" w:right="-351" w:rightChars="-167"/>
        <w:rPr>
          <w:color w:val="000000"/>
          <w:sz w:val="28"/>
          <w:szCs w:val="28"/>
        </w:rPr>
      </w:pPr>
      <w:r>
        <w:rPr>
          <w:rFonts w:hint="eastAsia"/>
          <w:color w:val="000000"/>
          <w:sz w:val="28"/>
          <w:szCs w:val="28"/>
        </w:rPr>
        <w:t>江苏信息职业技术学院招投标中心：</w:t>
      </w:r>
    </w:p>
    <w:p w14:paraId="22255750">
      <w:pPr>
        <w:spacing w:line="500" w:lineRule="exact"/>
        <w:ind w:right="32"/>
        <w:rPr>
          <w:color w:val="000000"/>
          <w:sz w:val="28"/>
          <w:szCs w:val="28"/>
        </w:rPr>
      </w:pPr>
    </w:p>
    <w:p w14:paraId="22255751">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22255752">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22255753">
      <w:pPr>
        <w:spacing w:line="360" w:lineRule="auto"/>
        <w:ind w:right="34"/>
        <w:rPr>
          <w:color w:val="000000"/>
          <w:sz w:val="28"/>
          <w:szCs w:val="28"/>
        </w:rPr>
      </w:pPr>
    </w:p>
    <w:p w14:paraId="22255754">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22255755">
      <w:pPr>
        <w:spacing w:line="360" w:lineRule="auto"/>
        <w:ind w:right="34" w:firstLine="280" w:firstLineChars="100"/>
        <w:rPr>
          <w:color w:val="000000"/>
          <w:sz w:val="28"/>
          <w:szCs w:val="28"/>
        </w:rPr>
      </w:pPr>
      <w:r>
        <w:rPr>
          <w:rFonts w:hint="eastAsia"/>
          <w:color w:val="000000"/>
          <w:sz w:val="28"/>
          <w:szCs w:val="28"/>
        </w:rPr>
        <w:t>被授权人（签字）：  ____________</w:t>
      </w:r>
    </w:p>
    <w:p w14:paraId="22255756">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22255757">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22255758">
      <w:pPr>
        <w:spacing w:line="360" w:lineRule="auto"/>
        <w:ind w:right="-351" w:rightChars="-167"/>
        <w:rPr>
          <w:color w:val="000000"/>
          <w:sz w:val="28"/>
          <w:szCs w:val="28"/>
        </w:rPr>
      </w:pPr>
      <w: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0" t="0" r="0" b="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14:paraId="22255764">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fe3GJdkAAAAKAQAADwAAAAAAAAABACAA&#10;AAAiAAAAZHJzL2Rvd25yZXYueG1sUEsBAhQAFAAAAAgAh07iQKjgMXhFAgAAiAQAAA4AAAAAAAAA&#10;AQAgAAAAKAEAAGRycy9lMm9Eb2MueG1sUEsFBgAAAAAGAAYAWQEAAN8FAAAAAA==&#10;">
                <v:fill on="t" focussize="0,0"/>
                <v:stroke color="#000000" miterlimit="8" joinstyle="miter"/>
                <v:imagedata o:title=""/>
                <o:lock v:ext="edit" aspectratio="f"/>
                <v:textbox>
                  <w:txbxContent>
                    <w:p w14:paraId="22255764">
                      <w:pPr>
                        <w:jc w:val="center"/>
                      </w:pPr>
                    </w:p>
                  </w:txbxContent>
                </v:textbox>
              </v:shape>
            </w:pict>
          </mc:Fallback>
        </mc:AlternateContent>
      </w:r>
    </w:p>
    <w:p w14:paraId="22255759">
      <w:pPr>
        <w:spacing w:line="360" w:lineRule="auto"/>
        <w:ind w:right="-351" w:rightChars="-167"/>
        <w:rPr>
          <w:color w:val="000000"/>
          <w:sz w:val="28"/>
          <w:szCs w:val="28"/>
        </w:rPr>
      </w:pPr>
    </w:p>
    <w:p w14:paraId="2225575A">
      <w:pPr>
        <w:spacing w:line="360" w:lineRule="auto"/>
        <w:ind w:right="-351" w:rightChars="-167"/>
        <w:rPr>
          <w:color w:val="000000"/>
          <w:sz w:val="28"/>
          <w:szCs w:val="28"/>
        </w:rPr>
      </w:pPr>
    </w:p>
    <w:p w14:paraId="2225575B">
      <w:pPr>
        <w:spacing w:line="360" w:lineRule="auto"/>
        <w:ind w:right="-351" w:rightChars="-167"/>
        <w:rPr>
          <w:color w:val="000000"/>
          <w:sz w:val="28"/>
          <w:szCs w:val="28"/>
        </w:rPr>
      </w:pPr>
    </w:p>
    <w:p w14:paraId="2225575C">
      <w:pPr>
        <w:spacing w:line="360" w:lineRule="auto"/>
        <w:ind w:right="-351" w:rightChars="-167"/>
        <w:rPr>
          <w:color w:val="000000"/>
          <w:sz w:val="28"/>
          <w:szCs w:val="28"/>
        </w:rPr>
      </w:pPr>
    </w:p>
    <w:p w14:paraId="2225575D">
      <w:pPr>
        <w:spacing w:line="360" w:lineRule="auto"/>
        <w:ind w:right="-351" w:rightChars="-167"/>
        <w:rPr>
          <w:color w:val="000000"/>
          <w:sz w:val="28"/>
          <w:szCs w:val="28"/>
        </w:rPr>
      </w:pPr>
    </w:p>
    <w:p w14:paraId="2225575E">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Microsoft JhengHei">
    <w:panose1 w:val="020B0604030504040204"/>
    <w:charset w:val="88"/>
    <w:family w:val="swiss"/>
    <w:pitch w:val="default"/>
    <w:sig w:usb0="000002A7" w:usb1="28CF4400" w:usb2="00000016" w:usb3="00000000" w:csb0="00100009"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noPunctuationKerning w:val="1"/>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FlOWJiOWEwMjgzNmY0MWM1YTAzOGU0OGMyNjE0MWEifQ=="/>
    <w:docVar w:name="KSO_WPS_MARK_KEY" w:val="2bff67fa-fe7d-4b66-aac4-3b19897f5fce"/>
  </w:docVars>
  <w:rsids>
    <w:rsidRoot w:val="001E4994"/>
    <w:rsid w:val="00034C4F"/>
    <w:rsid w:val="00062488"/>
    <w:rsid w:val="00065B9E"/>
    <w:rsid w:val="00100CC9"/>
    <w:rsid w:val="0010180B"/>
    <w:rsid w:val="00123B11"/>
    <w:rsid w:val="001349F5"/>
    <w:rsid w:val="00136029"/>
    <w:rsid w:val="00155EEE"/>
    <w:rsid w:val="001B4F61"/>
    <w:rsid w:val="001D2D28"/>
    <w:rsid w:val="001D74F7"/>
    <w:rsid w:val="001E4994"/>
    <w:rsid w:val="001F44CA"/>
    <w:rsid w:val="001F5441"/>
    <w:rsid w:val="001F5EE3"/>
    <w:rsid w:val="00275917"/>
    <w:rsid w:val="0028298A"/>
    <w:rsid w:val="002903EC"/>
    <w:rsid w:val="002D4C22"/>
    <w:rsid w:val="002D6EE5"/>
    <w:rsid w:val="002F156F"/>
    <w:rsid w:val="00314C47"/>
    <w:rsid w:val="00360DD2"/>
    <w:rsid w:val="00374E2D"/>
    <w:rsid w:val="003833D1"/>
    <w:rsid w:val="003F6A6E"/>
    <w:rsid w:val="00420E1C"/>
    <w:rsid w:val="004601DD"/>
    <w:rsid w:val="00477556"/>
    <w:rsid w:val="0049505C"/>
    <w:rsid w:val="004B09E4"/>
    <w:rsid w:val="004E121B"/>
    <w:rsid w:val="00506EE1"/>
    <w:rsid w:val="00512F90"/>
    <w:rsid w:val="005130D5"/>
    <w:rsid w:val="005431EA"/>
    <w:rsid w:val="005731E9"/>
    <w:rsid w:val="005B30E5"/>
    <w:rsid w:val="005C6775"/>
    <w:rsid w:val="005C67BA"/>
    <w:rsid w:val="005E119F"/>
    <w:rsid w:val="00654B46"/>
    <w:rsid w:val="00662F7C"/>
    <w:rsid w:val="006C5E8E"/>
    <w:rsid w:val="006C79FE"/>
    <w:rsid w:val="0070534E"/>
    <w:rsid w:val="00706964"/>
    <w:rsid w:val="007223CA"/>
    <w:rsid w:val="007274EA"/>
    <w:rsid w:val="00734E6A"/>
    <w:rsid w:val="007B3478"/>
    <w:rsid w:val="007C653C"/>
    <w:rsid w:val="007F59B4"/>
    <w:rsid w:val="008323B9"/>
    <w:rsid w:val="00847447"/>
    <w:rsid w:val="008761E8"/>
    <w:rsid w:val="0088110F"/>
    <w:rsid w:val="00892A72"/>
    <w:rsid w:val="00893261"/>
    <w:rsid w:val="008C0725"/>
    <w:rsid w:val="008C3671"/>
    <w:rsid w:val="00942ABD"/>
    <w:rsid w:val="009513AB"/>
    <w:rsid w:val="00953C1C"/>
    <w:rsid w:val="00953E2C"/>
    <w:rsid w:val="00994D31"/>
    <w:rsid w:val="009B1AC1"/>
    <w:rsid w:val="00A20E09"/>
    <w:rsid w:val="00A23343"/>
    <w:rsid w:val="00A513B0"/>
    <w:rsid w:val="00A64152"/>
    <w:rsid w:val="00A71731"/>
    <w:rsid w:val="00A76895"/>
    <w:rsid w:val="00AA75D7"/>
    <w:rsid w:val="00AD1578"/>
    <w:rsid w:val="00B00731"/>
    <w:rsid w:val="00B04362"/>
    <w:rsid w:val="00B05C0F"/>
    <w:rsid w:val="00B132FF"/>
    <w:rsid w:val="00B1580E"/>
    <w:rsid w:val="00B84F67"/>
    <w:rsid w:val="00B91BFE"/>
    <w:rsid w:val="00BC5934"/>
    <w:rsid w:val="00BD6DB0"/>
    <w:rsid w:val="00BF0541"/>
    <w:rsid w:val="00BF5BCD"/>
    <w:rsid w:val="00C105C6"/>
    <w:rsid w:val="00C15AC7"/>
    <w:rsid w:val="00C15E2F"/>
    <w:rsid w:val="00C17EA0"/>
    <w:rsid w:val="00C26F39"/>
    <w:rsid w:val="00C32F73"/>
    <w:rsid w:val="00C36375"/>
    <w:rsid w:val="00C4425C"/>
    <w:rsid w:val="00C96F8E"/>
    <w:rsid w:val="00CA0710"/>
    <w:rsid w:val="00CB596E"/>
    <w:rsid w:val="00D2036E"/>
    <w:rsid w:val="00D25744"/>
    <w:rsid w:val="00D269ED"/>
    <w:rsid w:val="00D34E3F"/>
    <w:rsid w:val="00D5278A"/>
    <w:rsid w:val="00D60B6F"/>
    <w:rsid w:val="00D63619"/>
    <w:rsid w:val="00D7577F"/>
    <w:rsid w:val="00D77C56"/>
    <w:rsid w:val="00DA09B4"/>
    <w:rsid w:val="00DD3BF6"/>
    <w:rsid w:val="00E26AB3"/>
    <w:rsid w:val="00E270E8"/>
    <w:rsid w:val="00E37AC0"/>
    <w:rsid w:val="00E40268"/>
    <w:rsid w:val="00E525C0"/>
    <w:rsid w:val="00E61006"/>
    <w:rsid w:val="00E822FB"/>
    <w:rsid w:val="00EF5FBC"/>
    <w:rsid w:val="00F27E47"/>
    <w:rsid w:val="00F45E40"/>
    <w:rsid w:val="00F508F2"/>
    <w:rsid w:val="00F57461"/>
    <w:rsid w:val="00F7062E"/>
    <w:rsid w:val="00F74BDC"/>
    <w:rsid w:val="00F91D38"/>
    <w:rsid w:val="00F9659F"/>
    <w:rsid w:val="00FA0CA4"/>
    <w:rsid w:val="00FB4C1D"/>
    <w:rsid w:val="01C458F4"/>
    <w:rsid w:val="02962FF2"/>
    <w:rsid w:val="12C14EC5"/>
    <w:rsid w:val="19D57E9F"/>
    <w:rsid w:val="25597DB6"/>
    <w:rsid w:val="2DCD48E3"/>
    <w:rsid w:val="3C547ADA"/>
    <w:rsid w:val="45CF577C"/>
    <w:rsid w:val="46D93924"/>
    <w:rsid w:val="49561DBF"/>
    <w:rsid w:val="55E6032B"/>
    <w:rsid w:val="5A362E1C"/>
    <w:rsid w:val="5F535371"/>
    <w:rsid w:val="621B6154"/>
    <w:rsid w:val="6361115D"/>
    <w:rsid w:val="66326DE1"/>
    <w:rsid w:val="7CD60B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4"/>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5"/>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6"/>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7"/>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8"/>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9"/>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0"/>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1"/>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Body Text Indent"/>
    <w:basedOn w:val="1"/>
    <w:link w:val="45"/>
    <w:semiHidden/>
    <w:unhideWhenUsed/>
    <w:qFormat/>
    <w:uiPriority w:val="99"/>
    <w:pPr>
      <w:spacing w:after="120"/>
      <w:ind w:left="420" w:leftChars="200"/>
    </w:pPr>
  </w:style>
  <w:style w:type="paragraph" w:styleId="12">
    <w:name w:val="Date"/>
    <w:basedOn w:val="1"/>
    <w:next w:val="1"/>
    <w:link w:val="43"/>
    <w:qFormat/>
    <w:uiPriority w:val="0"/>
    <w:pPr>
      <w:ind w:left="2500" w:leftChars="2500"/>
    </w:pPr>
    <w:rPr>
      <w:rFonts w:eastAsia="黑体"/>
      <w:kern w:val="0"/>
      <w:sz w:val="32"/>
    </w:rPr>
  </w:style>
  <w:style w:type="paragraph" w:styleId="13">
    <w:name w:val="footer"/>
    <w:basedOn w:val="1"/>
    <w:link w:val="42"/>
    <w:unhideWhenUsed/>
    <w:qFormat/>
    <w:uiPriority w:val="99"/>
    <w:pPr>
      <w:tabs>
        <w:tab w:val="center" w:pos="4153"/>
        <w:tab w:val="right" w:pos="8306"/>
      </w:tabs>
      <w:snapToGrid w:val="0"/>
    </w:pPr>
    <w:rPr>
      <w:sz w:val="18"/>
      <w:szCs w:val="18"/>
    </w:rPr>
  </w:style>
  <w:style w:type="paragraph" w:styleId="14">
    <w:name w:val="header"/>
    <w:basedOn w:val="1"/>
    <w:link w:val="41"/>
    <w:unhideWhenUsed/>
    <w:qFormat/>
    <w:uiPriority w:val="99"/>
    <w:pPr>
      <w:tabs>
        <w:tab w:val="center" w:pos="4153"/>
        <w:tab w:val="right" w:pos="8306"/>
      </w:tabs>
      <w:snapToGrid w:val="0"/>
      <w:jc w:val="center"/>
    </w:pPr>
    <w:rPr>
      <w:sz w:val="18"/>
      <w:szCs w:val="18"/>
    </w:rPr>
  </w:style>
  <w:style w:type="paragraph" w:styleId="15">
    <w:name w:val="Subtitle"/>
    <w:basedOn w:val="1"/>
    <w:next w:val="1"/>
    <w:link w:val="33"/>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6">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7">
    <w:name w:val="Title"/>
    <w:basedOn w:val="1"/>
    <w:next w:val="1"/>
    <w:link w:val="32"/>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FollowedHyperlink"/>
    <w:qFormat/>
    <w:uiPriority w:val="0"/>
    <w:rPr>
      <w:color w:val="156356"/>
      <w:u w:val="none"/>
    </w:rPr>
  </w:style>
  <w:style w:type="character" w:styleId="22">
    <w:name w:val="Hyperlink"/>
    <w:qFormat/>
    <w:uiPriority w:val="0"/>
    <w:rPr>
      <w:color w:val="156356"/>
      <w:u w:val="none"/>
    </w:rPr>
  </w:style>
  <w:style w:type="character" w:customStyle="1" w:styleId="23">
    <w:name w:val="标题 1 字符"/>
    <w:basedOn w:val="20"/>
    <w:link w:val="2"/>
    <w:qFormat/>
    <w:uiPriority w:val="9"/>
    <w:rPr>
      <w:rFonts w:asciiTheme="majorHAnsi" w:hAnsiTheme="majorHAnsi" w:eastAsiaTheme="majorEastAsia" w:cstheme="majorBidi"/>
      <w:color w:val="104862" w:themeColor="accent1" w:themeShade="BF"/>
      <w:sz w:val="48"/>
      <w:szCs w:val="48"/>
    </w:rPr>
  </w:style>
  <w:style w:type="character" w:customStyle="1" w:styleId="24">
    <w:name w:val="标题 2 字符"/>
    <w:basedOn w:val="20"/>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5">
    <w:name w:val="标题 3 字符"/>
    <w:basedOn w:val="20"/>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6">
    <w:name w:val="标题 4 字符"/>
    <w:basedOn w:val="20"/>
    <w:link w:val="5"/>
    <w:semiHidden/>
    <w:qFormat/>
    <w:uiPriority w:val="9"/>
    <w:rPr>
      <w:rFonts w:cstheme="majorBidi"/>
      <w:color w:val="104862" w:themeColor="accent1" w:themeShade="BF"/>
      <w:sz w:val="28"/>
      <w:szCs w:val="28"/>
    </w:rPr>
  </w:style>
  <w:style w:type="character" w:customStyle="1" w:styleId="27">
    <w:name w:val="标题 5 字符"/>
    <w:basedOn w:val="20"/>
    <w:link w:val="6"/>
    <w:semiHidden/>
    <w:qFormat/>
    <w:uiPriority w:val="9"/>
    <w:rPr>
      <w:rFonts w:cstheme="majorBidi"/>
      <w:color w:val="104862" w:themeColor="accent1" w:themeShade="BF"/>
      <w:sz w:val="24"/>
    </w:rPr>
  </w:style>
  <w:style w:type="character" w:customStyle="1" w:styleId="28">
    <w:name w:val="标题 6 字符"/>
    <w:basedOn w:val="20"/>
    <w:link w:val="7"/>
    <w:semiHidden/>
    <w:qFormat/>
    <w:uiPriority w:val="9"/>
    <w:rPr>
      <w:rFonts w:cstheme="majorBidi"/>
      <w:b/>
      <w:bCs/>
      <w:color w:val="104862" w:themeColor="accent1" w:themeShade="BF"/>
    </w:rPr>
  </w:style>
  <w:style w:type="character" w:customStyle="1" w:styleId="29">
    <w:name w:val="标题 7 字符"/>
    <w:basedOn w:val="20"/>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0">
    <w:name w:val="标题 8 字符"/>
    <w:basedOn w:val="20"/>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1">
    <w:name w:val="标题 9 字符"/>
    <w:basedOn w:val="20"/>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2">
    <w:name w:val="标题 字符"/>
    <w:basedOn w:val="20"/>
    <w:link w:val="17"/>
    <w:qFormat/>
    <w:uiPriority w:val="10"/>
    <w:rPr>
      <w:rFonts w:asciiTheme="majorHAnsi" w:hAnsiTheme="majorHAnsi" w:eastAsiaTheme="majorEastAsia" w:cstheme="majorBidi"/>
      <w:spacing w:val="-10"/>
      <w:kern w:val="28"/>
      <w:sz w:val="56"/>
      <w:szCs w:val="56"/>
    </w:rPr>
  </w:style>
  <w:style w:type="character" w:customStyle="1" w:styleId="33">
    <w:name w:val="副标题 字符"/>
    <w:basedOn w:val="20"/>
    <w:link w:val="15"/>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4">
    <w:name w:val="Quote"/>
    <w:basedOn w:val="1"/>
    <w:next w:val="1"/>
    <w:link w:val="35"/>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5">
    <w:name w:val="引用 字符"/>
    <w:basedOn w:val="20"/>
    <w:link w:val="34"/>
    <w:qFormat/>
    <w:uiPriority w:val="29"/>
    <w:rPr>
      <w:i/>
      <w:iCs/>
      <w:color w:val="404040" w:themeColor="text1" w:themeTint="BF"/>
      <w14:textFill>
        <w14:solidFill>
          <w14:schemeClr w14:val="tx1">
            <w14:lumMod w14:val="75000"/>
            <w14:lumOff w14:val="25000"/>
          </w14:schemeClr>
        </w14:solidFill>
      </w14:textFill>
    </w:rPr>
  </w:style>
  <w:style w:type="paragraph" w:styleId="36">
    <w:name w:val="List Paragraph"/>
    <w:basedOn w:val="1"/>
    <w:qFormat/>
    <w:uiPriority w:val="34"/>
    <w:pPr>
      <w:ind w:left="720"/>
      <w:contextualSpacing/>
    </w:pPr>
  </w:style>
  <w:style w:type="character" w:customStyle="1" w:styleId="37">
    <w:name w:val="明显强调1"/>
    <w:basedOn w:val="20"/>
    <w:qFormat/>
    <w:uiPriority w:val="21"/>
    <w:rPr>
      <w:i/>
      <w:iCs/>
      <w:color w:val="104862" w:themeColor="accent1" w:themeShade="BF"/>
    </w:rPr>
  </w:style>
  <w:style w:type="paragraph" w:styleId="38">
    <w:name w:val="Intense Quote"/>
    <w:basedOn w:val="1"/>
    <w:next w:val="1"/>
    <w:link w:val="39"/>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9">
    <w:name w:val="明显引用 字符"/>
    <w:basedOn w:val="20"/>
    <w:link w:val="38"/>
    <w:qFormat/>
    <w:uiPriority w:val="30"/>
    <w:rPr>
      <w:i/>
      <w:iCs/>
      <w:color w:val="104862" w:themeColor="accent1" w:themeShade="BF"/>
    </w:rPr>
  </w:style>
  <w:style w:type="character" w:customStyle="1" w:styleId="40">
    <w:name w:val="明显参考1"/>
    <w:basedOn w:val="20"/>
    <w:qFormat/>
    <w:uiPriority w:val="32"/>
    <w:rPr>
      <w:b/>
      <w:bCs/>
      <w:smallCaps/>
      <w:color w:val="104862" w:themeColor="accent1" w:themeShade="BF"/>
      <w:spacing w:val="5"/>
    </w:rPr>
  </w:style>
  <w:style w:type="character" w:customStyle="1" w:styleId="41">
    <w:name w:val="页眉 字符"/>
    <w:basedOn w:val="20"/>
    <w:link w:val="14"/>
    <w:qFormat/>
    <w:uiPriority w:val="99"/>
    <w:rPr>
      <w:sz w:val="18"/>
      <w:szCs w:val="18"/>
    </w:rPr>
  </w:style>
  <w:style w:type="character" w:customStyle="1" w:styleId="42">
    <w:name w:val="页脚 字符"/>
    <w:basedOn w:val="20"/>
    <w:link w:val="13"/>
    <w:qFormat/>
    <w:uiPriority w:val="99"/>
    <w:rPr>
      <w:sz w:val="18"/>
      <w:szCs w:val="18"/>
    </w:rPr>
  </w:style>
  <w:style w:type="character" w:customStyle="1" w:styleId="43">
    <w:name w:val="日期 字符"/>
    <w:basedOn w:val="20"/>
    <w:link w:val="12"/>
    <w:qFormat/>
    <w:uiPriority w:val="0"/>
    <w:rPr>
      <w:rFonts w:ascii="Times New Roman" w:hAnsi="Times New Roman" w:eastAsia="黑体" w:cs="Times New Roman"/>
      <w:kern w:val="0"/>
      <w:sz w:val="32"/>
    </w:rPr>
  </w:style>
  <w:style w:type="paragraph" w:customStyle="1" w:styleId="44">
    <w:name w:val="正文文本首行缩进 21"/>
    <w:basedOn w:val="11"/>
    <w:unhideWhenUsed/>
    <w:qFormat/>
    <w:uiPriority w:val="99"/>
    <w:pPr>
      <w:ind w:firstLine="420" w:firstLineChars="200"/>
    </w:pPr>
    <w:rPr>
      <w:rFonts w:ascii="宋体"/>
      <w:spacing w:val="-4"/>
    </w:rPr>
  </w:style>
  <w:style w:type="character" w:customStyle="1" w:styleId="45">
    <w:name w:val="正文文本缩进 字符"/>
    <w:basedOn w:val="20"/>
    <w:link w:val="11"/>
    <w:semiHidden/>
    <w:qFormat/>
    <w:uiPriority w:val="99"/>
    <w:rPr>
      <w:rFonts w:ascii="Times New Roman" w:hAnsi="Times New Roman" w:eastAsia="宋体" w:cs="Times New Roman"/>
      <w:kern w:val="2"/>
      <w:sz w:val="21"/>
      <w:szCs w:val="24"/>
    </w:rPr>
  </w:style>
  <w:style w:type="character" w:customStyle="1" w:styleId="46">
    <w:name w:val="font31"/>
    <w:basedOn w:val="20"/>
    <w:qFormat/>
    <w:uiPriority w:val="0"/>
    <w:rPr>
      <w:rFonts w:hint="eastAsia" w:ascii="微软雅黑" w:hAnsi="微软雅黑" w:eastAsia="微软雅黑" w:cs="微软雅黑"/>
      <w:color w:val="000000"/>
      <w:sz w:val="20"/>
      <w:szCs w:val="20"/>
      <w:u w:val="none"/>
    </w:rPr>
  </w:style>
  <w:style w:type="character" w:customStyle="1" w:styleId="47">
    <w:name w:val="font51"/>
    <w:basedOn w:val="20"/>
    <w:uiPriority w:val="0"/>
    <w:rPr>
      <w:rFonts w:ascii="Microsoft JhengHei" w:hAnsi="Microsoft JhengHei" w:eastAsia="Microsoft JhengHei" w:cs="Microsoft JhengHei"/>
      <w:color w:val="000000"/>
      <w:sz w:val="20"/>
      <w:szCs w:val="20"/>
      <w:u w:val="none"/>
    </w:rPr>
  </w:style>
  <w:style w:type="character" w:customStyle="1" w:styleId="48">
    <w:name w:val="font41"/>
    <w:basedOn w:val="20"/>
    <w:qFormat/>
    <w:uiPriority w:val="0"/>
    <w:rPr>
      <w:rFonts w:hint="eastAsia" w:ascii="微软雅黑" w:hAnsi="微软雅黑" w:eastAsia="微软雅黑" w:cs="微软雅黑"/>
      <w:color w:val="000000"/>
      <w:sz w:val="20"/>
      <w:szCs w:val="20"/>
      <w:u w:val="none"/>
    </w:rPr>
  </w:style>
  <w:style w:type="character" w:customStyle="1" w:styleId="49">
    <w:name w:val="font61"/>
    <w:basedOn w:val="20"/>
    <w:qFormat/>
    <w:uiPriority w:val="0"/>
    <w:rPr>
      <w:rFonts w:hint="eastAsia" w:ascii="Microsoft JhengHei" w:hAnsi="Microsoft JhengHei" w:eastAsia="Microsoft JhengHei" w:cs="Microsoft JhengHei"/>
      <w:color w:val="000000"/>
      <w:sz w:val="20"/>
      <w:szCs w:val="20"/>
      <w:u w:val="none"/>
    </w:rPr>
  </w:style>
  <w:style w:type="character" w:customStyle="1" w:styleId="50">
    <w:name w:val="font71"/>
    <w:basedOn w:val="20"/>
    <w:qFormat/>
    <w:uiPriority w:val="0"/>
    <w:rPr>
      <w:rFonts w:hint="eastAsia" w:ascii="Microsoft JhengHei" w:hAnsi="Microsoft JhengHei" w:eastAsia="Microsoft JhengHei" w:cs="Microsoft JhengHei"/>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20</Pages>
  <Words>5826</Words>
  <Characters>6486</Characters>
  <Lines>62</Lines>
  <Paragraphs>17</Paragraphs>
  <TotalTime>0</TotalTime>
  <ScaleCrop>false</ScaleCrop>
  <LinksUpToDate>false</LinksUpToDate>
  <CharactersWithSpaces>7568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2025-11-28T05:34:00Z</dcterms:created>
  <dc:creator>冰灵钰</dc:creator>
  <cp:lastModifiedBy>王运钰</cp:lastModifiedBy>
  <dcterms:modified xsi:type="dcterms:W3CDTF">2025-12-01T08:49:04Z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2EB2F0FF9BE14D69B4008EE9D2C34408</vt:lpwstr>
  </property>
  <property fmtid="{D5CDD505-2E9C-101B-9397-08002B2CF9AE}" pid="4" name="KSOTemplateDocerSaveRecord">
    <vt:lpwstr>eyJoZGlkIjoiM2FlOWJiOWEwMjgzNmY0MWM1YTAzOGU0OGMyNjE0MWEiLCJ1c2VySWQiOiIxNjExNjg4MDYzIn0=</vt:lpwstr>
  </property>
</Properties>
</file>